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4B6E" w:rsidRPr="00A82E19" w:rsidRDefault="00B64B6E" w:rsidP="00B64B6E">
      <w:pPr>
        <w:pageBreakBefore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535D4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ΠΑΡΑΡΤΗΜΑ 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Ε</w:t>
      </w:r>
      <w:r w:rsidRPr="00535D4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' </w:t>
      </w:r>
    </w:p>
    <w:p w:rsidR="00B64B6E" w:rsidRPr="00A82E19" w:rsidRDefault="00B64B6E" w:rsidP="00B64B6E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535D4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«Τυποποιημένο Έντυπο Υπεύθυνης Δήλωσης»</w:t>
      </w:r>
    </w:p>
    <w:p w:rsidR="00B64B6E" w:rsidRPr="00A82E19" w:rsidRDefault="00B64B6E" w:rsidP="00B64B6E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B64B6E" w:rsidRPr="00A82E19" w:rsidRDefault="00B64B6E" w:rsidP="00B64B6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35D45">
        <w:rPr>
          <w:rStyle w:val="5"/>
          <w:rFonts w:ascii="Arial" w:hAnsi="Arial" w:cs="Arial"/>
          <w:sz w:val="22"/>
          <w:szCs w:val="22"/>
        </w:rPr>
        <w:t>ΤΥΠΟΠΟΙΗΜΕΝΟ ΕΝΤΥΠΟ ΥΠΕΥΘΥΝΗΣ ΔΗΛΩΣΗΣ (ΤΕΥΔ)</w:t>
      </w:r>
    </w:p>
    <w:p w:rsidR="00B64B6E" w:rsidRPr="00A82E19" w:rsidRDefault="00B64B6E" w:rsidP="00B64B6E">
      <w:pPr>
        <w:spacing w:line="360" w:lineRule="auto"/>
        <w:jc w:val="center"/>
        <w:rPr>
          <w:rStyle w:val="3"/>
          <w:rFonts w:ascii="Arial" w:hAnsi="Arial" w:cs="Arial"/>
          <w:sz w:val="22"/>
          <w:szCs w:val="22"/>
        </w:rPr>
      </w:pPr>
      <w:r w:rsidRPr="00535D45">
        <w:rPr>
          <w:rStyle w:val="3"/>
          <w:rFonts w:ascii="Arial" w:hAnsi="Arial" w:cs="Arial"/>
          <w:sz w:val="22"/>
          <w:szCs w:val="22"/>
        </w:rPr>
        <w:t>άρθρου 79 παρ. 4 ν. 4412/2016 (Α΄ 147)</w:t>
      </w:r>
    </w:p>
    <w:p w:rsidR="00B64B6E" w:rsidRPr="00A82E19" w:rsidRDefault="00B64B6E" w:rsidP="00B64B6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64B6E" w:rsidRPr="00A82E19" w:rsidRDefault="00B64B6E" w:rsidP="00B64B6E">
      <w:pPr>
        <w:spacing w:line="360" w:lineRule="auto"/>
        <w:jc w:val="center"/>
        <w:rPr>
          <w:rStyle w:val="6"/>
          <w:rFonts w:ascii="Arial" w:hAnsi="Arial" w:cs="Arial"/>
        </w:rPr>
      </w:pPr>
      <w:r w:rsidRPr="00535D45">
        <w:rPr>
          <w:rStyle w:val="6"/>
          <w:rFonts w:ascii="Arial" w:hAnsi="Arial" w:cs="Arial"/>
        </w:rPr>
        <w:t>Μέρος Ι: Πληροφορίες σχετικά με την αναθέτουσα αρχή/αναθέτοντα φορέα και τη διαδικασία ανάθεσης</w:t>
      </w:r>
    </w:p>
    <w:p w:rsidR="00B64B6E" w:rsidRPr="00A82E19" w:rsidRDefault="00B64B6E" w:rsidP="00B64B6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64B6E" w:rsidRPr="00B64B6E" w:rsidRDefault="00B64B6E" w:rsidP="00B64B6E">
      <w:pPr>
        <w:pStyle w:val="40"/>
        <w:shd w:val="clear" w:color="auto" w:fill="auto"/>
        <w:spacing w:after="0"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64B6E">
        <w:rPr>
          <w:rFonts w:ascii="Arial" w:hAnsi="Arial" w:cs="Arial"/>
          <w:sz w:val="22"/>
          <w:szCs w:val="22"/>
          <w:lang w:val="el-GR"/>
        </w:rPr>
        <w:t xml:space="preserve">Α: Ονομασία, διεύθυνση και στοιχεία επικοινωνίας της αναθέτουσας αρχής </w:t>
      </w:r>
    </w:p>
    <w:p w:rsidR="00B64B6E" w:rsidRPr="00A82E19" w:rsidRDefault="00B64B6E" w:rsidP="00B64B6E">
      <w:pPr>
        <w:widowControl w:val="0"/>
        <w:numPr>
          <w:ilvl w:val="0"/>
          <w:numId w:val="1"/>
        </w:numPr>
        <w:tabs>
          <w:tab w:val="left" w:pos="77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D45">
        <w:rPr>
          <w:rStyle w:val="30"/>
          <w:rFonts w:ascii="Arial" w:hAnsi="Arial" w:cs="Arial"/>
          <w:sz w:val="22"/>
          <w:szCs w:val="22"/>
        </w:rPr>
        <w:t xml:space="preserve">Ονομασία: </w:t>
      </w:r>
      <w:r w:rsidRPr="00535D45">
        <w:rPr>
          <w:rFonts w:ascii="Arial" w:hAnsi="Arial" w:cs="Arial"/>
          <w:b/>
          <w:sz w:val="22"/>
          <w:szCs w:val="22"/>
        </w:rPr>
        <w:t>ΕΘΝΙΚΟ ΚΕΝΤΡΟ ΑΙΜΟΔΟΣΙΑΣ</w:t>
      </w:r>
      <w:r w:rsidRPr="00535D45">
        <w:rPr>
          <w:rFonts w:ascii="Arial" w:hAnsi="Arial" w:cs="Arial"/>
          <w:sz w:val="22"/>
          <w:szCs w:val="22"/>
        </w:rPr>
        <w:t xml:space="preserve"> </w:t>
      </w:r>
    </w:p>
    <w:p w:rsidR="00B64B6E" w:rsidRPr="00A82E19" w:rsidRDefault="00B64B6E" w:rsidP="00B64B6E">
      <w:pPr>
        <w:widowControl w:val="0"/>
        <w:numPr>
          <w:ilvl w:val="0"/>
          <w:numId w:val="1"/>
        </w:numPr>
        <w:tabs>
          <w:tab w:val="left" w:pos="77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D45">
        <w:rPr>
          <w:rFonts w:ascii="Arial" w:hAnsi="Arial" w:cs="Arial"/>
          <w:sz w:val="22"/>
          <w:szCs w:val="22"/>
        </w:rPr>
        <w:t xml:space="preserve">Κωδικός ΚΗΜΔΗΣ Ε.ΚΕ.Α.: </w:t>
      </w:r>
      <w:r w:rsidRPr="00535D45">
        <w:rPr>
          <w:rFonts w:ascii="Arial" w:hAnsi="Arial" w:cs="Arial"/>
          <w:b/>
          <w:sz w:val="22"/>
          <w:szCs w:val="22"/>
        </w:rPr>
        <w:t>50071</w:t>
      </w:r>
    </w:p>
    <w:p w:rsidR="00B64B6E" w:rsidRPr="00A82E19" w:rsidRDefault="00B64B6E" w:rsidP="00B64B6E">
      <w:pPr>
        <w:widowControl w:val="0"/>
        <w:numPr>
          <w:ilvl w:val="0"/>
          <w:numId w:val="1"/>
        </w:numPr>
        <w:tabs>
          <w:tab w:val="left" w:pos="77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D45">
        <w:rPr>
          <w:rFonts w:ascii="Arial" w:hAnsi="Arial" w:cs="Arial"/>
          <w:sz w:val="22"/>
          <w:szCs w:val="22"/>
        </w:rPr>
        <w:t xml:space="preserve">Ταχυδρομική διεύθυνση / Πόλη / </w:t>
      </w:r>
      <w:proofErr w:type="spellStart"/>
      <w:r w:rsidRPr="00535D45">
        <w:rPr>
          <w:rFonts w:ascii="Arial" w:hAnsi="Arial" w:cs="Arial"/>
          <w:sz w:val="22"/>
          <w:szCs w:val="22"/>
        </w:rPr>
        <w:t>Ταχ</w:t>
      </w:r>
      <w:proofErr w:type="spellEnd"/>
      <w:r w:rsidRPr="00535D45">
        <w:rPr>
          <w:rFonts w:ascii="Arial" w:hAnsi="Arial" w:cs="Arial"/>
          <w:sz w:val="22"/>
          <w:szCs w:val="22"/>
        </w:rPr>
        <w:t xml:space="preserve">. Κωδικός: Ολυμπιονίκη Χρ. </w:t>
      </w:r>
      <w:proofErr w:type="spellStart"/>
      <w:r w:rsidRPr="00535D45">
        <w:rPr>
          <w:rFonts w:ascii="Arial" w:hAnsi="Arial" w:cs="Arial"/>
          <w:sz w:val="22"/>
          <w:szCs w:val="22"/>
        </w:rPr>
        <w:t>Μάντικα</w:t>
      </w:r>
      <w:proofErr w:type="spellEnd"/>
      <w:r w:rsidRPr="00535D45">
        <w:rPr>
          <w:rFonts w:ascii="Arial" w:hAnsi="Arial" w:cs="Arial"/>
          <w:sz w:val="22"/>
          <w:szCs w:val="22"/>
        </w:rPr>
        <w:t xml:space="preserve"> 7                                      136 7</w:t>
      </w:r>
      <w:r>
        <w:rPr>
          <w:rFonts w:ascii="Arial" w:hAnsi="Arial" w:cs="Arial"/>
          <w:sz w:val="22"/>
          <w:szCs w:val="22"/>
        </w:rPr>
        <w:t>7</w:t>
      </w:r>
      <w:r w:rsidRPr="00535D45">
        <w:rPr>
          <w:rFonts w:ascii="Arial" w:hAnsi="Arial" w:cs="Arial"/>
          <w:sz w:val="22"/>
          <w:szCs w:val="22"/>
        </w:rPr>
        <w:t xml:space="preserve">, Αχαρνές </w:t>
      </w:r>
    </w:p>
    <w:p w:rsidR="00B64B6E" w:rsidRPr="00A82E19" w:rsidRDefault="00B64B6E" w:rsidP="00B64B6E">
      <w:pPr>
        <w:widowControl w:val="0"/>
        <w:numPr>
          <w:ilvl w:val="0"/>
          <w:numId w:val="1"/>
        </w:numPr>
        <w:tabs>
          <w:tab w:val="left" w:pos="77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D45">
        <w:rPr>
          <w:rFonts w:ascii="Arial" w:hAnsi="Arial" w:cs="Arial"/>
          <w:sz w:val="22"/>
          <w:szCs w:val="22"/>
        </w:rPr>
        <w:t xml:space="preserve">Αρμόδιος για πληροφορίες: Ευαγγελία </w:t>
      </w:r>
      <w:proofErr w:type="spellStart"/>
      <w:r w:rsidRPr="00535D45">
        <w:rPr>
          <w:rFonts w:ascii="Arial" w:hAnsi="Arial" w:cs="Arial"/>
          <w:sz w:val="22"/>
          <w:szCs w:val="22"/>
        </w:rPr>
        <w:t>Χριστοφοράτου</w:t>
      </w:r>
      <w:proofErr w:type="spellEnd"/>
      <w:r w:rsidRPr="00535D45">
        <w:rPr>
          <w:rFonts w:ascii="Arial" w:hAnsi="Arial" w:cs="Arial"/>
          <w:sz w:val="22"/>
          <w:szCs w:val="22"/>
        </w:rPr>
        <w:t xml:space="preserve"> </w:t>
      </w:r>
    </w:p>
    <w:p w:rsidR="00B64B6E" w:rsidRPr="00A82E19" w:rsidRDefault="00B64B6E" w:rsidP="00B64B6E">
      <w:pPr>
        <w:pStyle w:val="40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35D45">
        <w:rPr>
          <w:rStyle w:val="41"/>
          <w:rFonts w:ascii="Arial" w:hAnsi="Arial" w:cs="Arial"/>
          <w:sz w:val="22"/>
          <w:szCs w:val="22"/>
        </w:rPr>
        <w:t xml:space="preserve">Τηλέφωνο: </w:t>
      </w:r>
      <w:r w:rsidRPr="00535D45">
        <w:rPr>
          <w:rFonts w:ascii="Arial" w:hAnsi="Arial" w:cs="Arial"/>
          <w:sz w:val="22"/>
          <w:szCs w:val="22"/>
        </w:rPr>
        <w:t>21321467</w:t>
      </w:r>
      <w:r>
        <w:rPr>
          <w:rFonts w:ascii="Arial" w:hAnsi="Arial" w:cs="Arial"/>
          <w:sz w:val="22"/>
          <w:szCs w:val="22"/>
        </w:rPr>
        <w:t>73</w:t>
      </w:r>
    </w:p>
    <w:p w:rsidR="00B64B6E" w:rsidRPr="00A82E19" w:rsidRDefault="00B64B6E" w:rsidP="00B64B6E">
      <w:pPr>
        <w:widowControl w:val="0"/>
        <w:numPr>
          <w:ilvl w:val="0"/>
          <w:numId w:val="1"/>
        </w:numPr>
        <w:tabs>
          <w:tab w:val="left" w:pos="77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35D45">
        <w:rPr>
          <w:rStyle w:val="30"/>
          <w:rFonts w:ascii="Arial" w:hAnsi="Arial" w:cs="Arial"/>
          <w:sz w:val="22"/>
          <w:szCs w:val="22"/>
        </w:rPr>
        <w:t>Ηλ</w:t>
      </w:r>
      <w:proofErr w:type="spellEnd"/>
      <w:r w:rsidRPr="00535D45">
        <w:rPr>
          <w:rStyle w:val="30"/>
          <w:rFonts w:ascii="Arial" w:hAnsi="Arial" w:cs="Arial"/>
          <w:sz w:val="22"/>
          <w:szCs w:val="22"/>
        </w:rPr>
        <w:t xml:space="preserve">. ταχυδρομείο: </w:t>
      </w:r>
      <w:r w:rsidRPr="00535D4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535D45">
          <w:rPr>
            <w:rStyle w:val="-"/>
            <w:rFonts w:ascii="Arial" w:hAnsi="Arial" w:cs="Arial"/>
            <w:sz w:val="22"/>
            <w:szCs w:val="22"/>
            <w:lang w:val="en-US"/>
          </w:rPr>
          <w:t>promithies</w:t>
        </w:r>
        <w:r w:rsidRPr="00535D45">
          <w:rPr>
            <w:rStyle w:val="-"/>
            <w:rFonts w:ascii="Arial" w:hAnsi="Arial" w:cs="Arial"/>
            <w:sz w:val="22"/>
            <w:szCs w:val="22"/>
          </w:rPr>
          <w:t>@</w:t>
        </w:r>
        <w:r w:rsidRPr="00535D45">
          <w:rPr>
            <w:rStyle w:val="-"/>
            <w:rFonts w:ascii="Arial" w:hAnsi="Arial" w:cs="Arial"/>
            <w:sz w:val="22"/>
            <w:szCs w:val="22"/>
            <w:lang w:val="en-US"/>
          </w:rPr>
          <w:t>ekea</w:t>
        </w:r>
        <w:r w:rsidRPr="00535D45">
          <w:rPr>
            <w:rStyle w:val="-"/>
            <w:rFonts w:ascii="Arial" w:hAnsi="Arial" w:cs="Arial"/>
            <w:sz w:val="22"/>
            <w:szCs w:val="22"/>
          </w:rPr>
          <w:t>.</w:t>
        </w:r>
        <w:r w:rsidRPr="00535D45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</w:hyperlink>
      <w:r w:rsidRPr="00535D45">
        <w:rPr>
          <w:rFonts w:ascii="Arial" w:hAnsi="Arial" w:cs="Arial"/>
          <w:sz w:val="22"/>
          <w:szCs w:val="22"/>
        </w:rPr>
        <w:t xml:space="preserve"> </w:t>
      </w:r>
    </w:p>
    <w:p w:rsidR="00B64B6E" w:rsidRPr="00B64B6E" w:rsidRDefault="00B64B6E" w:rsidP="00B64B6E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ind w:firstLine="0"/>
        <w:jc w:val="both"/>
        <w:rPr>
          <w:lang w:val="el-GR"/>
        </w:rPr>
      </w:pPr>
      <w:r w:rsidRPr="00B64B6E">
        <w:rPr>
          <w:lang w:val="el-GR"/>
        </w:rPr>
        <w:t xml:space="preserve">Διεύθυνση στο Διαδίκτυο (διεύθυνση δικτυακού τόπου): </w:t>
      </w:r>
      <w:hyperlink r:id="rId8" w:history="1">
        <w:r w:rsidRPr="00535D45">
          <w:rPr>
            <w:rStyle w:val="-"/>
            <w:lang w:bidi="en-US"/>
          </w:rPr>
          <w:t>www</w:t>
        </w:r>
        <w:r w:rsidRPr="00B64B6E">
          <w:rPr>
            <w:rStyle w:val="-"/>
            <w:lang w:val="el-GR" w:bidi="en-US"/>
          </w:rPr>
          <w:t>.</w:t>
        </w:r>
        <w:r w:rsidRPr="00535D45">
          <w:rPr>
            <w:rStyle w:val="-"/>
            <w:lang w:bidi="en-US"/>
          </w:rPr>
          <w:t>ekea</w:t>
        </w:r>
        <w:r w:rsidRPr="00B64B6E">
          <w:rPr>
            <w:rStyle w:val="-"/>
            <w:lang w:val="el-GR" w:bidi="en-US"/>
          </w:rPr>
          <w:t>.</w:t>
        </w:r>
        <w:r w:rsidRPr="00535D45">
          <w:rPr>
            <w:rStyle w:val="-"/>
            <w:lang w:bidi="en-US"/>
          </w:rPr>
          <w:t>gr</w:t>
        </w:r>
      </w:hyperlink>
      <w:r w:rsidRPr="00B64B6E">
        <w:rPr>
          <w:lang w:val="el-GR" w:bidi="en-US"/>
        </w:rPr>
        <w:t xml:space="preserve"> </w:t>
      </w:r>
    </w:p>
    <w:p w:rsidR="00B64B6E" w:rsidRPr="00B64B6E" w:rsidRDefault="00B64B6E" w:rsidP="00B64B6E">
      <w:pPr>
        <w:pStyle w:val="20"/>
        <w:shd w:val="clear" w:color="auto" w:fill="auto"/>
        <w:tabs>
          <w:tab w:val="left" w:pos="778"/>
        </w:tabs>
        <w:spacing w:line="360" w:lineRule="auto"/>
        <w:ind w:firstLine="0"/>
        <w:jc w:val="both"/>
        <w:rPr>
          <w:lang w:val="el-GR"/>
        </w:rPr>
      </w:pPr>
    </w:p>
    <w:p w:rsidR="00B64B6E" w:rsidRPr="00B64B6E" w:rsidRDefault="00B64B6E" w:rsidP="00B64B6E">
      <w:pPr>
        <w:pStyle w:val="40"/>
        <w:shd w:val="clear" w:color="auto" w:fill="auto"/>
        <w:spacing w:after="0"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64B6E">
        <w:rPr>
          <w:rFonts w:ascii="Arial" w:hAnsi="Arial" w:cs="Arial"/>
          <w:sz w:val="22"/>
          <w:szCs w:val="22"/>
          <w:lang w:val="el-GR"/>
        </w:rPr>
        <w:t>Β: Πληροφορίες σχετικά με τη διαδικασία σύναψης σύμβασης</w:t>
      </w:r>
    </w:p>
    <w:p w:rsidR="00B64B6E" w:rsidRPr="00A82E19" w:rsidRDefault="00B64B6E" w:rsidP="00B64B6E">
      <w:pPr>
        <w:widowControl w:val="0"/>
        <w:autoSpaceDE w:val="0"/>
        <w:autoSpaceDN w:val="0"/>
        <w:adjustRightInd w:val="0"/>
        <w:ind w:right="28"/>
        <w:rPr>
          <w:rFonts w:ascii="Arial" w:hAnsi="Arial" w:cs="Arial"/>
          <w:sz w:val="22"/>
          <w:szCs w:val="22"/>
        </w:rPr>
      </w:pPr>
      <w:r w:rsidRPr="00535D45">
        <w:rPr>
          <w:rFonts w:ascii="Arial" w:hAnsi="Arial" w:cs="Arial"/>
          <w:sz w:val="22"/>
          <w:szCs w:val="22"/>
        </w:rPr>
        <w:t>Τίτλος ή σύντομη περιγραφή της δημόσιας σύμβασης</w:t>
      </w:r>
      <w:r w:rsidRPr="00535D45">
        <w:rPr>
          <w:rFonts w:ascii="Arial" w:hAnsi="Arial" w:cs="Arial"/>
          <w:sz w:val="22"/>
          <w:szCs w:val="22"/>
          <w:lang w:bidi="en-US"/>
        </w:rPr>
        <w:t xml:space="preserve">: </w:t>
      </w:r>
      <w:r w:rsidRPr="00535D45">
        <w:rPr>
          <w:rFonts w:ascii="Arial" w:hAnsi="Arial" w:cs="Arial"/>
          <w:b/>
          <w:sz w:val="22"/>
          <w:szCs w:val="22"/>
          <w:lang w:bidi="en-US"/>
        </w:rPr>
        <w:t xml:space="preserve">ΠΡΟΜΗΘΕΙΑ ΚΑΥΣΙΜΩΝ </w:t>
      </w:r>
      <w:r w:rsidRPr="00535D45">
        <w:rPr>
          <w:rStyle w:val="21"/>
          <w:rFonts w:ascii="Arial" w:hAnsi="Arial" w:cs="Arial"/>
          <w:sz w:val="22"/>
          <w:szCs w:val="22"/>
        </w:rPr>
        <w:t>(</w:t>
      </w:r>
      <w:r w:rsidRPr="00535D45">
        <w:rPr>
          <w:rStyle w:val="21"/>
          <w:rFonts w:ascii="Arial" w:hAnsi="Arial" w:cs="Arial"/>
          <w:sz w:val="22"/>
          <w:szCs w:val="22"/>
          <w:lang w:val="en-US"/>
        </w:rPr>
        <w:t>CPV</w:t>
      </w:r>
      <w:r w:rsidRPr="00535D45">
        <w:rPr>
          <w:rStyle w:val="21"/>
          <w:rFonts w:ascii="Arial" w:hAnsi="Arial" w:cs="Arial"/>
          <w:sz w:val="22"/>
          <w:szCs w:val="22"/>
        </w:rPr>
        <w:t xml:space="preserve">: </w:t>
      </w:r>
      <w:r w:rsidRPr="00535D45">
        <w:rPr>
          <w:rFonts w:ascii="Arial" w:hAnsi="Arial" w:cs="Arial"/>
          <w:sz w:val="22"/>
          <w:szCs w:val="22"/>
        </w:rPr>
        <w:t>09134100-8 (Πετρέλαιο ντίζελ), 09132000-3 (Βενζίνη)</w:t>
      </w:r>
    </w:p>
    <w:p w:rsidR="00B64B6E" w:rsidRPr="00B64B6E" w:rsidRDefault="00B64B6E" w:rsidP="00B64B6E">
      <w:pPr>
        <w:pStyle w:val="20"/>
        <w:shd w:val="clear" w:color="auto" w:fill="auto"/>
        <w:tabs>
          <w:tab w:val="left" w:pos="778"/>
        </w:tabs>
        <w:spacing w:line="360" w:lineRule="auto"/>
        <w:ind w:firstLine="0"/>
        <w:jc w:val="both"/>
        <w:rPr>
          <w:lang w:val="el-GR"/>
        </w:rPr>
      </w:pPr>
      <w:r w:rsidRPr="00B64B6E">
        <w:rPr>
          <w:lang w:val="el-GR"/>
        </w:rPr>
        <w:t xml:space="preserve">Κωδικός στο ΚΗΜΔΗΣ: </w:t>
      </w:r>
      <w:r w:rsidRPr="00B64B6E">
        <w:rPr>
          <w:b/>
          <w:lang w:val="el-GR"/>
        </w:rPr>
        <w:t>50071</w:t>
      </w:r>
    </w:p>
    <w:p w:rsidR="00B64B6E" w:rsidRPr="00B64B6E" w:rsidRDefault="00B64B6E" w:rsidP="00B64B6E">
      <w:pPr>
        <w:pStyle w:val="20"/>
        <w:shd w:val="clear" w:color="auto" w:fill="auto"/>
        <w:tabs>
          <w:tab w:val="left" w:pos="778"/>
        </w:tabs>
        <w:spacing w:line="360" w:lineRule="auto"/>
        <w:ind w:firstLine="0"/>
        <w:jc w:val="both"/>
        <w:rPr>
          <w:lang w:val="el-GR"/>
        </w:rPr>
      </w:pPr>
      <w:r w:rsidRPr="00B64B6E">
        <w:rPr>
          <w:lang w:val="el-GR"/>
        </w:rPr>
        <w:t xml:space="preserve">Η σύμβαση αναφέρεται σε: </w:t>
      </w:r>
      <w:r w:rsidRPr="00535D45">
        <w:rPr>
          <w:rStyle w:val="22"/>
        </w:rPr>
        <w:t>προμήθεια</w:t>
      </w:r>
    </w:p>
    <w:p w:rsidR="00B64B6E" w:rsidRPr="00B64B6E" w:rsidRDefault="00B64B6E" w:rsidP="00B64B6E">
      <w:pPr>
        <w:pStyle w:val="20"/>
        <w:shd w:val="clear" w:color="auto" w:fill="auto"/>
        <w:tabs>
          <w:tab w:val="left" w:pos="778"/>
        </w:tabs>
        <w:spacing w:line="360" w:lineRule="auto"/>
        <w:ind w:firstLine="0"/>
        <w:jc w:val="both"/>
        <w:rPr>
          <w:lang w:val="el-GR"/>
        </w:rPr>
      </w:pPr>
      <w:r w:rsidRPr="00B64B6E">
        <w:rPr>
          <w:lang w:val="el-GR"/>
        </w:rPr>
        <w:t xml:space="preserve">Ύπαρξη σχετικών τμημάτων: </w:t>
      </w:r>
      <w:r w:rsidRPr="00535D45">
        <w:rPr>
          <w:rStyle w:val="21"/>
        </w:rPr>
        <w:t>Ναι</w:t>
      </w:r>
    </w:p>
    <w:p w:rsidR="00B64B6E" w:rsidRPr="00A82E19" w:rsidRDefault="00B64B6E" w:rsidP="00B64B6E">
      <w:pPr>
        <w:pStyle w:val="20"/>
        <w:shd w:val="clear" w:color="auto" w:fill="auto"/>
        <w:tabs>
          <w:tab w:val="left" w:pos="778"/>
        </w:tabs>
        <w:spacing w:line="360" w:lineRule="auto"/>
        <w:ind w:firstLine="0"/>
        <w:jc w:val="both"/>
        <w:rPr>
          <w:rStyle w:val="105"/>
          <w:i w:val="0"/>
        </w:rPr>
      </w:pPr>
      <w:r w:rsidRPr="00B64B6E">
        <w:rPr>
          <w:lang w:val="el-GR"/>
        </w:rPr>
        <w:t>Αριθμός αναφοράς που αποδίδεται στον φάκελο από την αναθέτουσα αρχή</w:t>
      </w:r>
      <w:r w:rsidRPr="00535D45">
        <w:rPr>
          <w:rStyle w:val="23"/>
        </w:rPr>
        <w:t xml:space="preserve">: </w:t>
      </w:r>
      <w:r>
        <w:rPr>
          <w:rStyle w:val="23"/>
          <w:b/>
        </w:rPr>
        <w:t>11</w:t>
      </w:r>
      <w:r w:rsidRPr="00B64B6E">
        <w:rPr>
          <w:b/>
          <w:lang w:val="el-GR"/>
        </w:rPr>
        <w:t>/20</w:t>
      </w:r>
    </w:p>
    <w:p w:rsidR="00B64B6E" w:rsidRPr="00A82E19" w:rsidRDefault="00B64B6E" w:rsidP="00B64B6E">
      <w:pPr>
        <w:pStyle w:val="a4"/>
        <w:jc w:val="center"/>
        <w:rPr>
          <w:rStyle w:val="105"/>
          <w:rFonts w:ascii="Arial" w:hAnsi="Arial" w:cs="Arial"/>
          <w:i w:val="0"/>
          <w:sz w:val="22"/>
          <w:szCs w:val="22"/>
        </w:rPr>
      </w:pPr>
    </w:p>
    <w:p w:rsidR="00B64B6E" w:rsidRPr="00A82E19" w:rsidRDefault="00B64B6E" w:rsidP="00B64B6E">
      <w:pPr>
        <w:pStyle w:val="a4"/>
        <w:jc w:val="center"/>
        <w:rPr>
          <w:rStyle w:val="105"/>
          <w:rFonts w:ascii="Arial" w:hAnsi="Arial" w:cs="Arial"/>
          <w:i w:val="0"/>
          <w:sz w:val="22"/>
          <w:szCs w:val="22"/>
        </w:rPr>
      </w:pPr>
      <w:r w:rsidRPr="00535D45">
        <w:rPr>
          <w:rStyle w:val="105"/>
          <w:rFonts w:ascii="Arial" w:hAnsi="Arial" w:cs="Arial"/>
          <w:sz w:val="22"/>
          <w:szCs w:val="22"/>
        </w:rPr>
        <w:t>Όλες οι υπόλοιπες πληροφορίες θα πρέπει να συμπληρωθούν από τον οικονομικό φορέα</w:t>
      </w:r>
    </w:p>
    <w:p w:rsidR="00B64B6E" w:rsidRPr="00A82E19" w:rsidRDefault="00B64B6E" w:rsidP="00B64B6E">
      <w:pPr>
        <w:rPr>
          <w:rStyle w:val="105"/>
          <w:rFonts w:ascii="Arial" w:hAnsi="Arial" w:cs="Arial"/>
          <w:i w:val="0"/>
          <w:sz w:val="22"/>
          <w:szCs w:val="22"/>
        </w:rPr>
      </w:pPr>
    </w:p>
    <w:p w:rsidR="00B64B6E" w:rsidRPr="00A82E19" w:rsidRDefault="00B64B6E" w:rsidP="00B64B6E">
      <w:pPr>
        <w:pStyle w:val="a4"/>
        <w:jc w:val="center"/>
        <w:rPr>
          <w:rFonts w:ascii="Arial" w:hAnsi="Arial" w:cs="Arial"/>
          <w:sz w:val="22"/>
          <w:szCs w:val="22"/>
        </w:rPr>
      </w:pPr>
      <w:r w:rsidRPr="00535D45">
        <w:rPr>
          <w:rStyle w:val="105"/>
          <w:rFonts w:ascii="Arial" w:hAnsi="Arial" w:cs="Arial"/>
          <w:sz w:val="22"/>
          <w:szCs w:val="22"/>
        </w:rPr>
        <w:t>Μέρος</w:t>
      </w:r>
      <w:r w:rsidRPr="00535D45">
        <w:rPr>
          <w:rStyle w:val="1050"/>
          <w:rFonts w:ascii="Arial" w:hAnsi="Arial" w:cs="Arial"/>
          <w:i/>
          <w:sz w:val="22"/>
          <w:szCs w:val="22"/>
        </w:rPr>
        <w:t xml:space="preserve"> </w:t>
      </w:r>
      <w:r w:rsidRPr="00535D45">
        <w:rPr>
          <w:rStyle w:val="1050"/>
          <w:rFonts w:ascii="Arial" w:hAnsi="Arial" w:cs="Arial"/>
          <w:sz w:val="22"/>
          <w:szCs w:val="22"/>
        </w:rPr>
        <w:t>II: Πληροφορίες σχετικά με τον οικονομικό φορέα</w:t>
      </w:r>
    </w:p>
    <w:p w:rsidR="00B64B6E" w:rsidRPr="00A82E19" w:rsidRDefault="00B64B6E" w:rsidP="00B64B6E">
      <w:pPr>
        <w:pStyle w:val="a4"/>
        <w:jc w:val="center"/>
        <w:rPr>
          <w:rStyle w:val="a5"/>
          <w:rFonts w:ascii="Arial" w:hAnsi="Arial" w:cs="Arial"/>
          <w:b w:val="0"/>
          <w:bCs w:val="0"/>
          <w:sz w:val="22"/>
          <w:szCs w:val="22"/>
        </w:rPr>
      </w:pPr>
    </w:p>
    <w:p w:rsidR="00B64B6E" w:rsidRPr="00A82E19" w:rsidRDefault="00B64B6E" w:rsidP="00B64B6E">
      <w:pPr>
        <w:pStyle w:val="a4"/>
        <w:jc w:val="center"/>
        <w:rPr>
          <w:rFonts w:ascii="Arial" w:hAnsi="Arial" w:cs="Arial"/>
          <w:sz w:val="22"/>
          <w:szCs w:val="22"/>
        </w:rPr>
      </w:pPr>
      <w:r w:rsidRPr="00535D45">
        <w:rPr>
          <w:rStyle w:val="a5"/>
          <w:rFonts w:ascii="Arial" w:hAnsi="Arial" w:cs="Arial"/>
          <w:sz w:val="22"/>
          <w:szCs w:val="22"/>
        </w:rPr>
        <w:t>Α: Πληροφορίες σχετικά με τον οικονομικό φορέα</w:t>
      </w:r>
    </w:p>
    <w:p w:rsidR="00B64B6E" w:rsidRPr="00B64B6E" w:rsidRDefault="00B64B6E" w:rsidP="00B64B6E">
      <w:pPr>
        <w:pStyle w:val="20"/>
        <w:shd w:val="clear" w:color="auto" w:fill="auto"/>
        <w:tabs>
          <w:tab w:val="left" w:pos="778"/>
        </w:tabs>
        <w:spacing w:line="360" w:lineRule="auto"/>
        <w:ind w:firstLine="0"/>
        <w:jc w:val="both"/>
        <w:rPr>
          <w:lang w:val="el-GR"/>
        </w:rPr>
      </w:pP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6"/>
        <w:gridCol w:w="3433"/>
      </w:tblGrid>
      <w:tr w:rsidR="00B64B6E" w:rsidRPr="00A82E19" w:rsidTr="00260F27">
        <w:trPr>
          <w:trHeight w:hRule="exact" w:val="600"/>
        </w:trPr>
        <w:tc>
          <w:tcPr>
            <w:tcW w:w="5366" w:type="dxa"/>
            <w:shd w:val="clear" w:color="auto" w:fill="FFFFFF"/>
            <w:vAlign w:val="center"/>
          </w:tcPr>
          <w:p w:rsidR="00B64B6E" w:rsidRPr="00A82E19" w:rsidRDefault="00B64B6E" w:rsidP="00260F27">
            <w:pPr>
              <w:pStyle w:val="20"/>
              <w:shd w:val="clear" w:color="auto" w:fill="auto"/>
              <w:spacing w:line="190" w:lineRule="exact"/>
              <w:ind w:firstLine="0"/>
              <w:rPr>
                <w:b/>
              </w:rPr>
            </w:pPr>
            <w:r w:rsidRPr="00535D45">
              <w:rPr>
                <w:rStyle w:val="23"/>
                <w:b/>
              </w:rPr>
              <w:t>Στοιχεία αναγνώρισης:</w:t>
            </w:r>
          </w:p>
        </w:tc>
        <w:tc>
          <w:tcPr>
            <w:tcW w:w="3433" w:type="dxa"/>
            <w:shd w:val="clear" w:color="auto" w:fill="FFFFFF"/>
            <w:vAlign w:val="center"/>
          </w:tcPr>
          <w:p w:rsidR="00B64B6E" w:rsidRPr="00A82E19" w:rsidRDefault="00B64B6E" w:rsidP="00260F27">
            <w:pPr>
              <w:pStyle w:val="20"/>
              <w:shd w:val="clear" w:color="auto" w:fill="auto"/>
              <w:spacing w:line="190" w:lineRule="exact"/>
              <w:ind w:firstLine="0"/>
              <w:rPr>
                <w:b/>
              </w:rPr>
            </w:pPr>
            <w:r w:rsidRPr="00535D45">
              <w:rPr>
                <w:rStyle w:val="23"/>
                <w:b/>
              </w:rPr>
              <w:t>Απάντηση:</w:t>
            </w:r>
          </w:p>
        </w:tc>
      </w:tr>
      <w:tr w:rsidR="00B64B6E" w:rsidRPr="00A82E19" w:rsidTr="00260F27">
        <w:trPr>
          <w:trHeight w:hRule="exact" w:val="523"/>
        </w:trPr>
        <w:tc>
          <w:tcPr>
            <w:tcW w:w="5366" w:type="dxa"/>
            <w:shd w:val="clear" w:color="auto" w:fill="FFFFFF"/>
            <w:vAlign w:val="center"/>
          </w:tcPr>
          <w:p w:rsidR="00B64B6E" w:rsidRPr="00A82E19" w:rsidRDefault="00B64B6E" w:rsidP="00260F27">
            <w:pPr>
              <w:pStyle w:val="20"/>
              <w:shd w:val="clear" w:color="auto" w:fill="auto"/>
              <w:spacing w:line="190" w:lineRule="exact"/>
              <w:ind w:firstLine="0"/>
            </w:pPr>
            <w:proofErr w:type="spellStart"/>
            <w:r w:rsidRPr="00535D45">
              <w:t>Πλήρης</w:t>
            </w:r>
            <w:proofErr w:type="spellEnd"/>
            <w:r w:rsidRPr="00535D45">
              <w:t xml:space="preserve"> Επ</w:t>
            </w:r>
            <w:proofErr w:type="spellStart"/>
            <w:r w:rsidRPr="00535D45">
              <w:t>ωνυμί</w:t>
            </w:r>
            <w:proofErr w:type="spellEnd"/>
            <w:r w:rsidRPr="00535D45">
              <w:t>α:</w:t>
            </w:r>
          </w:p>
        </w:tc>
        <w:tc>
          <w:tcPr>
            <w:tcW w:w="3433" w:type="dxa"/>
            <w:shd w:val="clear" w:color="auto" w:fill="FFFFFF"/>
            <w:vAlign w:val="center"/>
          </w:tcPr>
          <w:p w:rsidR="00B64B6E" w:rsidRPr="00A82E19" w:rsidRDefault="00B64B6E" w:rsidP="00260F27">
            <w:pPr>
              <w:pStyle w:val="20"/>
              <w:shd w:val="clear" w:color="auto" w:fill="auto"/>
              <w:spacing w:line="190" w:lineRule="exact"/>
              <w:ind w:firstLine="0"/>
            </w:pPr>
            <w:r w:rsidRPr="00535D45">
              <w:t>[ ]</w:t>
            </w:r>
          </w:p>
        </w:tc>
      </w:tr>
      <w:tr w:rsidR="00B64B6E" w:rsidRPr="00A82E19" w:rsidTr="00260F27">
        <w:trPr>
          <w:trHeight w:hRule="exact" w:val="1428"/>
        </w:trPr>
        <w:tc>
          <w:tcPr>
            <w:tcW w:w="5366" w:type="dxa"/>
            <w:shd w:val="clear" w:color="auto" w:fill="FFFFFF"/>
            <w:vAlign w:val="center"/>
          </w:tcPr>
          <w:p w:rsidR="00B64B6E" w:rsidRPr="00B64B6E" w:rsidRDefault="00B64B6E" w:rsidP="00260F27">
            <w:pPr>
              <w:pStyle w:val="20"/>
              <w:shd w:val="clear" w:color="auto" w:fill="auto"/>
              <w:spacing w:line="278" w:lineRule="exact"/>
              <w:ind w:firstLine="0"/>
              <w:rPr>
                <w:lang w:val="el-GR"/>
              </w:rPr>
            </w:pPr>
            <w:r w:rsidRPr="00B64B6E">
              <w:rPr>
                <w:lang w:val="el-GR"/>
              </w:rPr>
              <w:lastRenderedPageBreak/>
              <w:t>Αριθμός φορολογικού μητρώου (ΑΦΜ):</w:t>
            </w:r>
          </w:p>
          <w:p w:rsidR="00B64B6E" w:rsidRPr="00B64B6E" w:rsidRDefault="00B64B6E" w:rsidP="00260F27">
            <w:pPr>
              <w:pStyle w:val="20"/>
              <w:shd w:val="clear" w:color="auto" w:fill="auto"/>
              <w:spacing w:line="278" w:lineRule="exact"/>
              <w:ind w:firstLine="0"/>
              <w:rPr>
                <w:lang w:val="el-GR"/>
              </w:rPr>
            </w:pPr>
            <w:r w:rsidRPr="00B64B6E">
              <w:rPr>
                <w:lang w:val="el-GR"/>
              </w:rPr>
              <w:t>Εάν δεν υπάρχει ΑΦΜ στη χώρα εγκατάστασης του οικονομικού φορέα, αναφέρετε άλλον εθνικό αριθμό ταυτοποίησης, εφόσον απαιτείται και υπάρχει</w:t>
            </w:r>
          </w:p>
        </w:tc>
        <w:tc>
          <w:tcPr>
            <w:tcW w:w="3433" w:type="dxa"/>
            <w:shd w:val="clear" w:color="auto" w:fill="FFFFFF"/>
            <w:vAlign w:val="center"/>
          </w:tcPr>
          <w:p w:rsidR="00B64B6E" w:rsidRPr="00A82E19" w:rsidRDefault="00B64B6E" w:rsidP="00260F27">
            <w:pPr>
              <w:pStyle w:val="20"/>
              <w:shd w:val="clear" w:color="auto" w:fill="auto"/>
              <w:spacing w:line="190" w:lineRule="exact"/>
              <w:ind w:firstLine="0"/>
            </w:pPr>
            <w:r w:rsidRPr="00535D45">
              <w:t>[ ]</w:t>
            </w:r>
          </w:p>
        </w:tc>
      </w:tr>
      <w:tr w:rsidR="00B64B6E" w:rsidRPr="00A82E19" w:rsidTr="00260F27">
        <w:trPr>
          <w:trHeight w:hRule="exact" w:val="566"/>
        </w:trPr>
        <w:tc>
          <w:tcPr>
            <w:tcW w:w="5366" w:type="dxa"/>
            <w:shd w:val="clear" w:color="auto" w:fill="FFFFFF"/>
            <w:vAlign w:val="center"/>
          </w:tcPr>
          <w:p w:rsidR="00B64B6E" w:rsidRPr="00A82E19" w:rsidRDefault="00B64B6E" w:rsidP="00260F27">
            <w:pPr>
              <w:pStyle w:val="20"/>
              <w:shd w:val="clear" w:color="auto" w:fill="auto"/>
              <w:spacing w:line="190" w:lineRule="exact"/>
              <w:ind w:firstLine="0"/>
            </w:pPr>
            <w:r w:rsidRPr="00535D45">
              <w:t>Τα</w:t>
            </w:r>
            <w:proofErr w:type="spellStart"/>
            <w:r w:rsidRPr="00535D45">
              <w:t>χυδρομική</w:t>
            </w:r>
            <w:proofErr w:type="spellEnd"/>
            <w:r w:rsidRPr="00535D45">
              <w:t xml:space="preserve"> </w:t>
            </w:r>
            <w:proofErr w:type="spellStart"/>
            <w:r w:rsidRPr="00535D45">
              <w:t>διεύθυνση</w:t>
            </w:r>
            <w:proofErr w:type="spellEnd"/>
            <w:r w:rsidRPr="00535D45">
              <w:t>:</w:t>
            </w:r>
          </w:p>
        </w:tc>
        <w:tc>
          <w:tcPr>
            <w:tcW w:w="3433" w:type="dxa"/>
            <w:shd w:val="clear" w:color="auto" w:fill="FFFFFF"/>
            <w:vAlign w:val="center"/>
          </w:tcPr>
          <w:p w:rsidR="00B64B6E" w:rsidRPr="00A82E19" w:rsidRDefault="00B64B6E" w:rsidP="00260F27">
            <w:pPr>
              <w:pStyle w:val="20"/>
              <w:shd w:val="clear" w:color="auto" w:fill="auto"/>
              <w:tabs>
                <w:tab w:val="left" w:leader="dot" w:pos="418"/>
              </w:tabs>
              <w:spacing w:line="190" w:lineRule="exact"/>
              <w:ind w:firstLine="0"/>
            </w:pPr>
            <w:r w:rsidRPr="00535D45">
              <w:t>[</w:t>
            </w:r>
            <w:r w:rsidRPr="00535D45">
              <w:tab/>
              <w:t>]</w:t>
            </w:r>
          </w:p>
        </w:tc>
      </w:tr>
      <w:tr w:rsidR="00B64B6E" w:rsidRPr="00A82E19" w:rsidTr="00260F27">
        <w:trPr>
          <w:trHeight w:hRule="exact" w:val="1550"/>
        </w:trPr>
        <w:tc>
          <w:tcPr>
            <w:tcW w:w="5366" w:type="dxa"/>
            <w:shd w:val="clear" w:color="auto" w:fill="FFFFFF"/>
            <w:vAlign w:val="center"/>
          </w:tcPr>
          <w:p w:rsidR="00B64B6E" w:rsidRPr="00B64B6E" w:rsidRDefault="00B64B6E" w:rsidP="00260F27">
            <w:pPr>
              <w:pStyle w:val="20"/>
              <w:shd w:val="clear" w:color="auto" w:fill="auto"/>
              <w:spacing w:line="278" w:lineRule="exact"/>
              <w:ind w:firstLine="0"/>
              <w:rPr>
                <w:lang w:val="el-GR"/>
              </w:rPr>
            </w:pPr>
            <w:r w:rsidRPr="00B64B6E">
              <w:rPr>
                <w:lang w:val="el-GR"/>
              </w:rPr>
              <w:t>Αρμόδιος ή αρμόδιοι:</w:t>
            </w:r>
          </w:p>
          <w:p w:rsidR="00B64B6E" w:rsidRPr="00B64B6E" w:rsidRDefault="00B64B6E" w:rsidP="00260F27">
            <w:pPr>
              <w:pStyle w:val="20"/>
              <w:shd w:val="clear" w:color="auto" w:fill="auto"/>
              <w:spacing w:line="278" w:lineRule="exact"/>
              <w:ind w:firstLine="0"/>
              <w:rPr>
                <w:lang w:val="el-GR"/>
              </w:rPr>
            </w:pPr>
            <w:r w:rsidRPr="00B64B6E">
              <w:rPr>
                <w:lang w:val="el-GR"/>
              </w:rPr>
              <w:t>Τηλέφωνο:</w:t>
            </w:r>
          </w:p>
          <w:p w:rsidR="00B64B6E" w:rsidRPr="00B64B6E" w:rsidRDefault="00B64B6E" w:rsidP="00260F27">
            <w:pPr>
              <w:pStyle w:val="20"/>
              <w:shd w:val="clear" w:color="auto" w:fill="auto"/>
              <w:spacing w:line="278" w:lineRule="exact"/>
              <w:ind w:firstLine="0"/>
              <w:rPr>
                <w:lang w:val="el-GR"/>
              </w:rPr>
            </w:pPr>
            <w:r w:rsidRPr="00B64B6E">
              <w:rPr>
                <w:lang w:val="el-GR"/>
              </w:rPr>
              <w:t>Ηλ. ταχυδρομείο:</w:t>
            </w:r>
          </w:p>
          <w:p w:rsidR="00B64B6E" w:rsidRPr="00B64B6E" w:rsidRDefault="00B64B6E" w:rsidP="00260F27">
            <w:pPr>
              <w:pStyle w:val="20"/>
              <w:shd w:val="clear" w:color="auto" w:fill="auto"/>
              <w:spacing w:line="278" w:lineRule="exact"/>
              <w:ind w:firstLine="0"/>
              <w:rPr>
                <w:lang w:val="el-GR"/>
              </w:rPr>
            </w:pPr>
            <w:r w:rsidRPr="00B64B6E">
              <w:rPr>
                <w:lang w:val="el-GR"/>
              </w:rPr>
              <w:t xml:space="preserve">Διεύθυνση στο Διαδίκτυο (διεύθυνση δικτυακού τόπου) </w:t>
            </w:r>
            <w:r w:rsidRPr="00535D45">
              <w:rPr>
                <w:rStyle w:val="23"/>
              </w:rPr>
              <w:t>(εάν υπάρχει):</w:t>
            </w:r>
          </w:p>
        </w:tc>
        <w:tc>
          <w:tcPr>
            <w:tcW w:w="3433" w:type="dxa"/>
            <w:shd w:val="clear" w:color="auto" w:fill="FFFFFF"/>
            <w:vAlign w:val="center"/>
          </w:tcPr>
          <w:p w:rsidR="00B64B6E" w:rsidRPr="00A82E19" w:rsidRDefault="00B64B6E" w:rsidP="00260F27">
            <w:pPr>
              <w:pStyle w:val="20"/>
              <w:shd w:val="clear" w:color="auto" w:fill="auto"/>
              <w:tabs>
                <w:tab w:val="left" w:leader="dot" w:pos="418"/>
              </w:tabs>
              <w:spacing w:line="278" w:lineRule="exact"/>
              <w:ind w:firstLine="0"/>
            </w:pPr>
            <w:r w:rsidRPr="00535D45">
              <w:t>[</w:t>
            </w:r>
            <w:r w:rsidRPr="00535D45">
              <w:tab/>
              <w:t>]</w:t>
            </w:r>
          </w:p>
          <w:p w:rsidR="00B64B6E" w:rsidRPr="00A82E19" w:rsidRDefault="00B64B6E" w:rsidP="00260F27">
            <w:pPr>
              <w:pStyle w:val="20"/>
              <w:shd w:val="clear" w:color="auto" w:fill="auto"/>
              <w:tabs>
                <w:tab w:val="left" w:leader="dot" w:pos="418"/>
              </w:tabs>
              <w:spacing w:line="278" w:lineRule="exact"/>
              <w:ind w:firstLine="0"/>
            </w:pPr>
            <w:r w:rsidRPr="00535D45">
              <w:t>[</w:t>
            </w:r>
            <w:r w:rsidRPr="00535D45">
              <w:tab/>
              <w:t>]</w:t>
            </w:r>
          </w:p>
          <w:p w:rsidR="00B64B6E" w:rsidRPr="00A82E19" w:rsidRDefault="00B64B6E" w:rsidP="00260F27">
            <w:pPr>
              <w:pStyle w:val="20"/>
              <w:shd w:val="clear" w:color="auto" w:fill="auto"/>
              <w:tabs>
                <w:tab w:val="left" w:leader="dot" w:pos="418"/>
              </w:tabs>
              <w:spacing w:line="278" w:lineRule="exact"/>
              <w:ind w:firstLine="0"/>
            </w:pPr>
            <w:r w:rsidRPr="00535D45">
              <w:t>[</w:t>
            </w:r>
            <w:r w:rsidRPr="00535D45">
              <w:tab/>
              <w:t>]</w:t>
            </w:r>
          </w:p>
          <w:p w:rsidR="00B64B6E" w:rsidRPr="00A82E19" w:rsidRDefault="00B64B6E" w:rsidP="00260F27">
            <w:pPr>
              <w:pStyle w:val="20"/>
              <w:shd w:val="clear" w:color="auto" w:fill="auto"/>
              <w:tabs>
                <w:tab w:val="left" w:leader="dot" w:pos="418"/>
              </w:tabs>
              <w:spacing w:line="278" w:lineRule="exact"/>
              <w:ind w:firstLine="0"/>
            </w:pPr>
            <w:r w:rsidRPr="00535D45">
              <w:t>[</w:t>
            </w:r>
            <w:r w:rsidRPr="00535D45">
              <w:tab/>
              <w:t>]</w:t>
            </w:r>
          </w:p>
        </w:tc>
      </w:tr>
    </w:tbl>
    <w:p w:rsidR="00B64B6E" w:rsidRPr="00A82E19" w:rsidRDefault="00B64B6E" w:rsidP="00B64B6E">
      <w:pPr>
        <w:pStyle w:val="a4"/>
        <w:tabs>
          <w:tab w:val="left" w:pos="567"/>
        </w:tabs>
        <w:autoSpaceDE w:val="0"/>
        <w:autoSpaceDN w:val="0"/>
        <w:adjustRightInd w:val="0"/>
        <w:spacing w:before="240"/>
        <w:ind w:left="0"/>
        <w:rPr>
          <w:rFonts w:ascii="Arial" w:hAnsi="Arial" w:cs="Arial"/>
          <w:b/>
          <w:sz w:val="22"/>
          <w:szCs w:val="22"/>
        </w:rPr>
      </w:pPr>
      <w:r w:rsidRPr="00535D45">
        <w:rPr>
          <w:rStyle w:val="a5"/>
          <w:rFonts w:ascii="Arial" w:hAnsi="Arial" w:cs="Arial"/>
          <w:sz w:val="22"/>
          <w:szCs w:val="22"/>
        </w:rPr>
        <w:t>Β: Πληροφορίες σχετικά με τους νόμιμους εκπροσώπους του οικονομικού φορέα</w:t>
      </w:r>
    </w:p>
    <w:p w:rsidR="00B64B6E" w:rsidRPr="00A82E19" w:rsidRDefault="00B64B6E" w:rsidP="00B64B6E">
      <w:pPr>
        <w:pStyle w:val="a4"/>
        <w:tabs>
          <w:tab w:val="left" w:pos="567"/>
        </w:tabs>
        <w:autoSpaceDE w:val="0"/>
        <w:autoSpaceDN w:val="0"/>
        <w:adjustRightInd w:val="0"/>
        <w:spacing w:before="240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87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4"/>
        <w:gridCol w:w="3745"/>
      </w:tblGrid>
      <w:tr w:rsidR="00B64B6E" w:rsidRPr="00A82E19" w:rsidTr="00260F27">
        <w:trPr>
          <w:trHeight w:hRule="exact" w:val="715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B6E" w:rsidRPr="00A82E19" w:rsidRDefault="00B64B6E" w:rsidP="00260F27">
            <w:pPr>
              <w:pStyle w:val="20"/>
              <w:shd w:val="clear" w:color="auto" w:fill="auto"/>
              <w:spacing w:line="190" w:lineRule="exact"/>
              <w:ind w:firstLine="0"/>
              <w:rPr>
                <w:b/>
              </w:rPr>
            </w:pPr>
            <w:r w:rsidRPr="00535D45">
              <w:rPr>
                <w:rStyle w:val="23"/>
                <w:b/>
              </w:rPr>
              <w:t>Εκπροσώπηση, εάν υπάρχει: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B6E" w:rsidRPr="00A82E19" w:rsidRDefault="00B64B6E" w:rsidP="00260F27">
            <w:pPr>
              <w:pStyle w:val="20"/>
              <w:shd w:val="clear" w:color="auto" w:fill="auto"/>
              <w:spacing w:line="190" w:lineRule="exact"/>
              <w:ind w:firstLine="0"/>
              <w:rPr>
                <w:b/>
              </w:rPr>
            </w:pPr>
            <w:r w:rsidRPr="00535D45">
              <w:rPr>
                <w:rStyle w:val="23"/>
                <w:b/>
              </w:rPr>
              <w:t>Απάντηση:</w:t>
            </w:r>
          </w:p>
        </w:tc>
      </w:tr>
      <w:tr w:rsidR="00B64B6E" w:rsidRPr="00A82E19" w:rsidTr="00260F27">
        <w:trPr>
          <w:trHeight w:hRule="exact" w:val="989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B6E" w:rsidRPr="00B64B6E" w:rsidRDefault="00B64B6E" w:rsidP="00260F2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lang w:val="el-GR"/>
              </w:rPr>
            </w:pPr>
            <w:r w:rsidRPr="00B64B6E">
              <w:rPr>
                <w:lang w:val="el-GR"/>
              </w:rPr>
              <w:t>Ονοματεπώνυμο</w:t>
            </w:r>
          </w:p>
          <w:p w:rsidR="00B64B6E" w:rsidRPr="00B64B6E" w:rsidRDefault="00B64B6E" w:rsidP="00260F2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lang w:val="el-GR"/>
              </w:rPr>
            </w:pPr>
            <w:r w:rsidRPr="00B64B6E">
              <w:rPr>
                <w:lang w:val="el-GR"/>
              </w:rPr>
              <w:t>συνοδευόμενο από την ημερομηνία και τον τόπο γέννησης: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B6E" w:rsidRPr="00A82E19" w:rsidRDefault="00B64B6E" w:rsidP="00260F27">
            <w:pPr>
              <w:pStyle w:val="20"/>
              <w:shd w:val="clear" w:color="auto" w:fill="auto"/>
              <w:tabs>
                <w:tab w:val="left" w:leader="dot" w:pos="418"/>
              </w:tabs>
              <w:spacing w:after="60" w:line="190" w:lineRule="exact"/>
              <w:ind w:firstLine="0"/>
            </w:pPr>
            <w:r w:rsidRPr="00535D45">
              <w:t>[</w:t>
            </w:r>
            <w:r w:rsidRPr="00535D45">
              <w:tab/>
              <w:t>]</w:t>
            </w:r>
          </w:p>
          <w:p w:rsidR="00B64B6E" w:rsidRPr="00A82E19" w:rsidRDefault="00B64B6E" w:rsidP="00260F27">
            <w:pPr>
              <w:pStyle w:val="20"/>
              <w:shd w:val="clear" w:color="auto" w:fill="auto"/>
              <w:tabs>
                <w:tab w:val="left" w:leader="dot" w:pos="418"/>
              </w:tabs>
              <w:spacing w:before="60" w:line="190" w:lineRule="exact"/>
              <w:ind w:firstLine="0"/>
            </w:pPr>
            <w:r w:rsidRPr="00535D45">
              <w:t>[</w:t>
            </w:r>
            <w:r w:rsidRPr="00535D45">
              <w:tab/>
              <w:t>]</w:t>
            </w:r>
          </w:p>
        </w:tc>
      </w:tr>
      <w:tr w:rsidR="00B64B6E" w:rsidRPr="00A82E19" w:rsidTr="00260F27">
        <w:trPr>
          <w:trHeight w:hRule="exact" w:val="643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B6E" w:rsidRPr="00B64B6E" w:rsidRDefault="00B64B6E" w:rsidP="00260F2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lang w:val="el-GR"/>
              </w:rPr>
            </w:pPr>
            <w:r w:rsidRPr="00B64B6E">
              <w:rPr>
                <w:lang w:val="el-GR"/>
              </w:rPr>
              <w:t>Θέση/Ενεργών υπό την ιδιότητα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B6E" w:rsidRPr="00A82E19" w:rsidRDefault="00B64B6E" w:rsidP="00260F27">
            <w:pPr>
              <w:pStyle w:val="20"/>
              <w:shd w:val="clear" w:color="auto" w:fill="auto"/>
              <w:tabs>
                <w:tab w:val="left" w:leader="dot" w:pos="418"/>
              </w:tabs>
              <w:spacing w:line="190" w:lineRule="exact"/>
              <w:ind w:firstLine="0"/>
            </w:pPr>
            <w:r w:rsidRPr="00535D45">
              <w:t>[</w:t>
            </w:r>
            <w:r w:rsidRPr="00535D45">
              <w:tab/>
              <w:t>]</w:t>
            </w:r>
          </w:p>
        </w:tc>
      </w:tr>
      <w:tr w:rsidR="00B64B6E" w:rsidRPr="00A82E19" w:rsidTr="00260F27">
        <w:trPr>
          <w:trHeight w:hRule="exact" w:val="562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B6E" w:rsidRPr="00A82E19" w:rsidRDefault="00B64B6E" w:rsidP="00260F27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535D45">
              <w:t>Τα</w:t>
            </w:r>
            <w:proofErr w:type="spellStart"/>
            <w:r w:rsidRPr="00535D45">
              <w:t>χυδρομική</w:t>
            </w:r>
            <w:proofErr w:type="spellEnd"/>
            <w:r w:rsidRPr="00535D45">
              <w:t xml:space="preserve"> </w:t>
            </w:r>
            <w:proofErr w:type="spellStart"/>
            <w:r w:rsidRPr="00535D45">
              <w:t>διεύθυνση</w:t>
            </w:r>
            <w:proofErr w:type="spellEnd"/>
            <w:r w:rsidRPr="00535D45">
              <w:t>: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B6E" w:rsidRPr="00A82E19" w:rsidRDefault="00B64B6E" w:rsidP="00260F27">
            <w:pPr>
              <w:pStyle w:val="20"/>
              <w:shd w:val="clear" w:color="auto" w:fill="auto"/>
              <w:tabs>
                <w:tab w:val="left" w:leader="dot" w:pos="418"/>
              </w:tabs>
              <w:spacing w:line="190" w:lineRule="exact"/>
              <w:ind w:firstLine="0"/>
            </w:pPr>
            <w:r w:rsidRPr="00535D45">
              <w:t>[</w:t>
            </w:r>
            <w:r w:rsidRPr="00535D45">
              <w:tab/>
              <w:t>]</w:t>
            </w:r>
          </w:p>
        </w:tc>
      </w:tr>
      <w:tr w:rsidR="00B64B6E" w:rsidRPr="00A82E19" w:rsidTr="00260F27">
        <w:trPr>
          <w:trHeight w:hRule="exact" w:val="562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B6E" w:rsidRPr="00A82E19" w:rsidRDefault="00B64B6E" w:rsidP="00260F27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 w:rsidRPr="00535D45">
              <w:t>Τηλέφωνο</w:t>
            </w:r>
            <w:proofErr w:type="spellEnd"/>
            <w:r w:rsidRPr="00535D45">
              <w:t>: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B6E" w:rsidRPr="00A82E19" w:rsidRDefault="00B64B6E" w:rsidP="00260F27">
            <w:pPr>
              <w:pStyle w:val="20"/>
              <w:shd w:val="clear" w:color="auto" w:fill="auto"/>
              <w:tabs>
                <w:tab w:val="left" w:leader="dot" w:pos="418"/>
              </w:tabs>
              <w:spacing w:line="190" w:lineRule="exact"/>
              <w:ind w:firstLine="0"/>
            </w:pPr>
            <w:r w:rsidRPr="00535D45">
              <w:t>[</w:t>
            </w:r>
            <w:r w:rsidRPr="00535D45">
              <w:tab/>
              <w:t>]</w:t>
            </w:r>
          </w:p>
        </w:tc>
      </w:tr>
      <w:tr w:rsidR="00B64B6E" w:rsidRPr="00A82E19" w:rsidTr="00260F27">
        <w:trPr>
          <w:trHeight w:hRule="exact" w:val="566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B6E" w:rsidRPr="00A82E19" w:rsidRDefault="00B64B6E" w:rsidP="00260F27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 w:rsidRPr="00535D45">
              <w:t>Ηλ</w:t>
            </w:r>
            <w:proofErr w:type="spellEnd"/>
            <w:r w:rsidRPr="00535D45">
              <w:t>. τα</w:t>
            </w:r>
            <w:proofErr w:type="spellStart"/>
            <w:r w:rsidRPr="00535D45">
              <w:t>χυδρομείο</w:t>
            </w:r>
            <w:proofErr w:type="spellEnd"/>
            <w:r w:rsidRPr="00535D45">
              <w:t>: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B6E" w:rsidRPr="00A82E19" w:rsidRDefault="00B64B6E" w:rsidP="00260F27">
            <w:pPr>
              <w:pStyle w:val="20"/>
              <w:shd w:val="clear" w:color="auto" w:fill="auto"/>
              <w:tabs>
                <w:tab w:val="left" w:leader="dot" w:pos="418"/>
              </w:tabs>
              <w:spacing w:line="190" w:lineRule="exact"/>
              <w:ind w:firstLine="0"/>
            </w:pPr>
            <w:r w:rsidRPr="00535D45">
              <w:t>[</w:t>
            </w:r>
            <w:r w:rsidRPr="00535D45">
              <w:tab/>
              <w:t>]</w:t>
            </w:r>
          </w:p>
        </w:tc>
      </w:tr>
      <w:tr w:rsidR="00B64B6E" w:rsidRPr="00A82E19" w:rsidTr="00260F27">
        <w:trPr>
          <w:trHeight w:hRule="exact" w:val="864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B6E" w:rsidRPr="00B64B6E" w:rsidRDefault="00B64B6E" w:rsidP="00260F2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lang w:val="el-GR"/>
              </w:rPr>
            </w:pPr>
            <w:r w:rsidRPr="00B64B6E">
              <w:rPr>
                <w:lang w:val="el-GR"/>
              </w:rPr>
              <w:t>Δώστε λεπτομερή στοιχεία σχετικά με την εκπροσώπηση (τις μορφές της, την έκταση, τον σκοπό ...):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B6E" w:rsidRPr="00A82E19" w:rsidRDefault="00B64B6E" w:rsidP="00260F27">
            <w:pPr>
              <w:pStyle w:val="20"/>
              <w:shd w:val="clear" w:color="auto" w:fill="auto"/>
              <w:tabs>
                <w:tab w:val="left" w:leader="dot" w:pos="418"/>
              </w:tabs>
              <w:spacing w:line="190" w:lineRule="exact"/>
              <w:ind w:firstLine="0"/>
            </w:pPr>
            <w:r w:rsidRPr="00535D45">
              <w:t>[</w:t>
            </w:r>
            <w:r w:rsidRPr="00535D45">
              <w:tab/>
              <w:t>]</w:t>
            </w:r>
          </w:p>
        </w:tc>
      </w:tr>
    </w:tbl>
    <w:p w:rsidR="00B64B6E" w:rsidRPr="00A82E19" w:rsidRDefault="00B64B6E" w:rsidP="00B64B6E">
      <w:pPr>
        <w:pStyle w:val="a4"/>
        <w:tabs>
          <w:tab w:val="left" w:pos="567"/>
        </w:tabs>
        <w:autoSpaceDE w:val="0"/>
        <w:autoSpaceDN w:val="0"/>
        <w:adjustRightInd w:val="0"/>
        <w:spacing w:before="240"/>
        <w:ind w:left="0"/>
        <w:jc w:val="both"/>
        <w:rPr>
          <w:rFonts w:ascii="Arial" w:hAnsi="Arial" w:cs="Arial"/>
          <w:sz w:val="22"/>
          <w:szCs w:val="22"/>
        </w:rPr>
      </w:pPr>
    </w:p>
    <w:p w:rsidR="00B64B6E" w:rsidRPr="00A82E19" w:rsidRDefault="00B64B6E" w:rsidP="00B64B6E">
      <w:pPr>
        <w:pageBreakBefore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35D45">
        <w:rPr>
          <w:rFonts w:ascii="Arial" w:hAnsi="Arial" w:cs="Arial"/>
          <w:b/>
          <w:bCs/>
          <w:sz w:val="22"/>
          <w:szCs w:val="22"/>
          <w:u w:val="single"/>
        </w:rPr>
        <w:lastRenderedPageBreak/>
        <w:t>Μέρος III: Λόγοι αποκλεισμού</w:t>
      </w:r>
    </w:p>
    <w:p w:rsidR="00B64B6E" w:rsidRPr="00A82E19" w:rsidRDefault="00B64B6E" w:rsidP="00B64B6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35D45">
        <w:rPr>
          <w:rFonts w:ascii="Arial" w:hAnsi="Arial" w:cs="Arial"/>
          <w:b/>
          <w:bCs/>
          <w:color w:val="000000"/>
          <w:sz w:val="22"/>
          <w:szCs w:val="22"/>
        </w:rPr>
        <w:t>Α: Λόγοι αποκλεισμού που σχετίζονται με ποινικές καταδίκες</w:t>
      </w:r>
    </w:p>
    <w:p w:rsidR="00B64B6E" w:rsidRPr="00A82E19" w:rsidRDefault="00B64B6E" w:rsidP="00B64B6E">
      <w:pPr>
        <w:jc w:val="center"/>
        <w:rPr>
          <w:rFonts w:ascii="Arial" w:hAnsi="Arial" w:cs="Arial"/>
          <w:sz w:val="22"/>
          <w:szCs w:val="22"/>
        </w:rPr>
      </w:pPr>
    </w:p>
    <w:p w:rsidR="00B64B6E" w:rsidRPr="00A82E19" w:rsidRDefault="00B64B6E" w:rsidP="00B64B6E">
      <w:pPr>
        <w:shd w:val="clear" w:color="auto" w:fill="E7E6E6" w:themeFill="background2"/>
        <w:rPr>
          <w:rFonts w:ascii="Arial" w:hAnsi="Arial" w:cs="Arial"/>
          <w:sz w:val="22"/>
          <w:szCs w:val="22"/>
        </w:rPr>
      </w:pPr>
      <w:r w:rsidRPr="00535D45">
        <w:rPr>
          <w:rFonts w:ascii="Arial" w:hAnsi="Arial" w:cs="Arial"/>
          <w:sz w:val="22"/>
          <w:szCs w:val="22"/>
        </w:rPr>
        <w:t>Στο άρθρο 73 παρ. 1 ορίζονται οι ακόλουθοι λόγοι αποκλεισμού:</w:t>
      </w:r>
    </w:p>
    <w:p w:rsidR="00B64B6E" w:rsidRPr="00A82E19" w:rsidRDefault="00B64B6E" w:rsidP="00B64B6E">
      <w:pPr>
        <w:shd w:val="clear" w:color="auto" w:fill="E7E6E6" w:themeFill="background2"/>
        <w:rPr>
          <w:rFonts w:ascii="Arial" w:hAnsi="Arial" w:cs="Arial"/>
          <w:color w:val="000000"/>
          <w:sz w:val="22"/>
          <w:szCs w:val="22"/>
        </w:rPr>
      </w:pPr>
    </w:p>
    <w:p w:rsidR="00B64B6E" w:rsidRPr="00A82E19" w:rsidRDefault="00B64B6E" w:rsidP="00B64B6E">
      <w:pPr>
        <w:numPr>
          <w:ilvl w:val="0"/>
          <w:numId w:val="2"/>
        </w:numPr>
        <w:shd w:val="clear" w:color="auto" w:fill="E7E6E6" w:themeFill="background2"/>
        <w:tabs>
          <w:tab w:val="clear" w:pos="720"/>
          <w:tab w:val="num" w:pos="284"/>
        </w:tabs>
        <w:suppressAutoHyphens/>
        <w:spacing w:line="360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535D45">
        <w:rPr>
          <w:rFonts w:ascii="Arial" w:hAnsi="Arial" w:cs="Arial"/>
          <w:color w:val="000000"/>
          <w:sz w:val="22"/>
          <w:szCs w:val="22"/>
        </w:rPr>
        <w:t xml:space="preserve">συμμετοχή σε </w:t>
      </w:r>
      <w:r w:rsidRPr="00535D45">
        <w:rPr>
          <w:rFonts w:ascii="Arial" w:hAnsi="Arial" w:cs="Arial"/>
          <w:b/>
          <w:color w:val="000000"/>
          <w:sz w:val="22"/>
          <w:szCs w:val="22"/>
        </w:rPr>
        <w:t>εγκληματική οργάνωση</w:t>
      </w:r>
    </w:p>
    <w:p w:rsidR="00B64B6E" w:rsidRPr="00A82E19" w:rsidRDefault="00B64B6E" w:rsidP="00B64B6E">
      <w:pPr>
        <w:numPr>
          <w:ilvl w:val="0"/>
          <w:numId w:val="2"/>
        </w:numPr>
        <w:shd w:val="clear" w:color="auto" w:fill="E7E6E6" w:themeFill="background2"/>
        <w:tabs>
          <w:tab w:val="clear" w:pos="720"/>
          <w:tab w:val="num" w:pos="284"/>
        </w:tabs>
        <w:suppressAutoHyphens/>
        <w:spacing w:line="360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535D45">
        <w:rPr>
          <w:rFonts w:ascii="Arial" w:hAnsi="Arial" w:cs="Arial"/>
          <w:b/>
          <w:color w:val="000000"/>
          <w:sz w:val="22"/>
          <w:szCs w:val="22"/>
        </w:rPr>
        <w:t>δωροδοκία</w:t>
      </w:r>
    </w:p>
    <w:p w:rsidR="00B64B6E" w:rsidRPr="00A82E19" w:rsidRDefault="00B64B6E" w:rsidP="00B64B6E">
      <w:pPr>
        <w:numPr>
          <w:ilvl w:val="0"/>
          <w:numId w:val="2"/>
        </w:numPr>
        <w:shd w:val="clear" w:color="auto" w:fill="E7E6E6" w:themeFill="background2"/>
        <w:tabs>
          <w:tab w:val="clear" w:pos="720"/>
          <w:tab w:val="num" w:pos="284"/>
        </w:tabs>
        <w:suppressAutoHyphens/>
        <w:spacing w:line="360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535D45">
        <w:rPr>
          <w:rFonts w:ascii="Arial" w:hAnsi="Arial" w:cs="Arial"/>
          <w:b/>
          <w:color w:val="000000"/>
          <w:sz w:val="22"/>
          <w:szCs w:val="22"/>
        </w:rPr>
        <w:t>απάτη</w:t>
      </w:r>
    </w:p>
    <w:p w:rsidR="00B64B6E" w:rsidRPr="00A82E19" w:rsidRDefault="00B64B6E" w:rsidP="00B64B6E">
      <w:pPr>
        <w:numPr>
          <w:ilvl w:val="0"/>
          <w:numId w:val="2"/>
        </w:numPr>
        <w:shd w:val="clear" w:color="auto" w:fill="E7E6E6" w:themeFill="background2"/>
        <w:tabs>
          <w:tab w:val="clear" w:pos="720"/>
          <w:tab w:val="num" w:pos="284"/>
        </w:tabs>
        <w:suppressAutoHyphens/>
        <w:spacing w:line="360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535D45">
        <w:rPr>
          <w:rFonts w:ascii="Arial" w:hAnsi="Arial" w:cs="Arial"/>
          <w:b/>
          <w:color w:val="000000"/>
          <w:sz w:val="22"/>
          <w:szCs w:val="22"/>
        </w:rPr>
        <w:t>τρομοκρατικά εγκλήματα ή εγκλήματα συνδεόμενα με τρομοκρατικές δραστηριότητες</w:t>
      </w:r>
    </w:p>
    <w:p w:rsidR="00B64B6E" w:rsidRPr="00A82E19" w:rsidRDefault="00B64B6E" w:rsidP="00B64B6E">
      <w:pPr>
        <w:numPr>
          <w:ilvl w:val="0"/>
          <w:numId w:val="2"/>
        </w:numPr>
        <w:shd w:val="clear" w:color="auto" w:fill="E7E6E6" w:themeFill="background2"/>
        <w:tabs>
          <w:tab w:val="clear" w:pos="720"/>
          <w:tab w:val="num" w:pos="284"/>
        </w:tabs>
        <w:suppressAutoHyphens/>
        <w:spacing w:line="360" w:lineRule="auto"/>
        <w:ind w:left="0" w:firstLine="0"/>
        <w:rPr>
          <w:rStyle w:val="a6"/>
          <w:rFonts w:ascii="Arial" w:hAnsi="Arial" w:cs="Arial"/>
          <w:b/>
          <w:color w:val="000000"/>
          <w:sz w:val="22"/>
          <w:szCs w:val="22"/>
        </w:rPr>
      </w:pPr>
      <w:r w:rsidRPr="00535D45">
        <w:rPr>
          <w:rFonts w:ascii="Arial" w:hAnsi="Arial" w:cs="Arial"/>
          <w:b/>
          <w:color w:val="000000"/>
          <w:sz w:val="22"/>
          <w:szCs w:val="22"/>
        </w:rPr>
        <w:t>νομιμοποίηση εσόδων από παράνομες δραστηριότητες ή χρηματοδότηση της τρομοκρατίας</w:t>
      </w:r>
    </w:p>
    <w:p w:rsidR="00B64B6E" w:rsidRPr="00A82E19" w:rsidRDefault="00B64B6E" w:rsidP="00B64B6E">
      <w:pPr>
        <w:numPr>
          <w:ilvl w:val="0"/>
          <w:numId w:val="2"/>
        </w:numPr>
        <w:shd w:val="clear" w:color="auto" w:fill="E7E6E6" w:themeFill="background2"/>
        <w:tabs>
          <w:tab w:val="clear" w:pos="720"/>
          <w:tab w:val="num" w:pos="284"/>
        </w:tabs>
        <w:suppressAutoHyphens/>
        <w:spacing w:line="360" w:lineRule="auto"/>
        <w:ind w:left="0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535D45">
        <w:rPr>
          <w:rStyle w:val="a6"/>
          <w:rFonts w:ascii="Arial" w:hAnsi="Arial" w:cs="Arial"/>
          <w:b/>
          <w:color w:val="000000"/>
          <w:sz w:val="22"/>
          <w:szCs w:val="22"/>
        </w:rPr>
        <w:t>παιδική εργασία και άλλες μορφές εμπορίας ανθρώπων</w:t>
      </w:r>
    </w:p>
    <w:tbl>
      <w:tblPr>
        <w:tblW w:w="8832" w:type="dxa"/>
        <w:jc w:val="center"/>
        <w:tblLayout w:type="fixed"/>
        <w:tblLook w:val="0000" w:firstRow="0" w:lastRow="0" w:firstColumn="0" w:lastColumn="0" w:noHBand="0" w:noVBand="0"/>
      </w:tblPr>
      <w:tblGrid>
        <w:gridCol w:w="4722"/>
        <w:gridCol w:w="4110"/>
      </w:tblGrid>
      <w:tr w:rsidR="00B64B6E" w:rsidRPr="00A82E19" w:rsidTr="00260F27">
        <w:trPr>
          <w:trHeight w:val="602"/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5D4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Λόγοι που σχετίζονται με ποινικές καταδίκες: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snapToGrid w:val="0"/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B64B6E" w:rsidRPr="00A82E19" w:rsidTr="00260F27">
        <w:trPr>
          <w:jc w:val="center"/>
        </w:trPr>
        <w:tc>
          <w:tcPr>
            <w:tcW w:w="4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 xml:space="preserve">Υπάρχει τελεσίδικη καταδικαστική </w:t>
            </w:r>
            <w:r w:rsidRPr="00535D45">
              <w:rPr>
                <w:rFonts w:ascii="Arial" w:hAnsi="Arial" w:cs="Arial"/>
                <w:b/>
                <w:sz w:val="22"/>
                <w:szCs w:val="22"/>
              </w:rPr>
              <w:t>απόφαση εις βάρος του οικονομικού φορέα</w:t>
            </w:r>
            <w:r w:rsidRPr="00535D45">
              <w:rPr>
                <w:rFonts w:ascii="Arial" w:hAnsi="Arial" w:cs="Arial"/>
                <w:sz w:val="22"/>
                <w:szCs w:val="22"/>
              </w:rPr>
              <w:t xml:space="preserve"> ή </w:t>
            </w:r>
            <w:r w:rsidRPr="00535D45">
              <w:rPr>
                <w:rFonts w:ascii="Arial" w:hAnsi="Arial" w:cs="Arial"/>
                <w:b/>
                <w:sz w:val="22"/>
                <w:szCs w:val="22"/>
              </w:rPr>
              <w:t>οποιουδήποτε</w:t>
            </w:r>
            <w:r w:rsidRPr="00535D45">
              <w:rPr>
                <w:rFonts w:ascii="Arial" w:hAnsi="Arial" w:cs="Arial"/>
                <w:sz w:val="22"/>
                <w:szCs w:val="22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  <w:i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64B6E" w:rsidRPr="00A82E19" w:rsidRDefault="00B64B6E" w:rsidP="00260F27">
            <w:pPr>
              <w:rPr>
                <w:rFonts w:ascii="Arial" w:hAnsi="Arial" w:cs="Arial"/>
                <w:i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  <w:i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  <w:i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  <w:i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  <w:i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  <w:i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  <w:i/>
              </w:rPr>
            </w:pPr>
            <w:r w:rsidRPr="00535D45"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i/>
                <w:sz w:val="22"/>
                <w:szCs w:val="22"/>
              </w:rPr>
              <w:t>[……][……][……][……]</w:t>
            </w:r>
          </w:p>
        </w:tc>
      </w:tr>
      <w:tr w:rsidR="00B64B6E" w:rsidRPr="00A82E19" w:rsidTr="00260F27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535D45">
              <w:rPr>
                <w:rFonts w:ascii="Arial" w:hAnsi="Arial" w:cs="Arial"/>
                <w:sz w:val="22"/>
                <w:szCs w:val="22"/>
              </w:rPr>
              <w:t>, αναφέρετε: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β) Προσδιορίστε ποιος έχει καταδικαστεί [ ]·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b/>
                <w:sz w:val="22"/>
                <w:szCs w:val="22"/>
              </w:rPr>
              <w:t xml:space="preserve">γ) </w:t>
            </w:r>
            <w:r w:rsidRPr="00535D45">
              <w:rPr>
                <w:rFonts w:ascii="Arial" w:hAnsi="Arial" w:cs="Arial"/>
                <w:b/>
                <w:bCs/>
                <w:sz w:val="22"/>
                <w:szCs w:val="22"/>
              </w:rPr>
              <w:t>Εάν ορίζεται απευθείας στην καταδικαστική απόφαση: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snapToGrid w:val="0"/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 xml:space="preserve">α) Ημερομηνία:[   ], 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 xml:space="preserve">σημείο-(-α): [   ], 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λόγος(-οι):[   ]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β) [……]</w:t>
            </w:r>
          </w:p>
          <w:p w:rsidR="00B64B6E" w:rsidRPr="00A82E19" w:rsidRDefault="00B64B6E" w:rsidP="00260F27">
            <w:pPr>
              <w:rPr>
                <w:rFonts w:ascii="Arial" w:hAnsi="Arial" w:cs="Arial"/>
                <w:i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γ) Διάρκεια της περιόδου αποκλεισμού [……] και σχετικό(-ά) σημείο(-α) [   ]</w:t>
            </w:r>
          </w:p>
          <w:p w:rsidR="00B64B6E" w:rsidRPr="00A82E19" w:rsidRDefault="00B64B6E" w:rsidP="00260F27">
            <w:pPr>
              <w:rPr>
                <w:rFonts w:ascii="Arial" w:hAnsi="Arial" w:cs="Arial"/>
                <w:i/>
              </w:rPr>
            </w:pPr>
            <w:r w:rsidRPr="00535D45"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i/>
                <w:sz w:val="22"/>
                <w:szCs w:val="22"/>
              </w:rPr>
              <w:t>[……][……][……][……]</w:t>
            </w:r>
          </w:p>
        </w:tc>
      </w:tr>
      <w:tr w:rsidR="00B64B6E" w:rsidRPr="00A82E19" w:rsidTr="00260F27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535D45">
              <w:rPr>
                <w:rStyle w:val="NormalBoldChar"/>
                <w:rFonts w:ascii="Arial" w:eastAsia="Calibri" w:hAnsi="Arial" w:cs="Arial"/>
                <w:sz w:val="22"/>
                <w:szCs w:val="22"/>
              </w:rPr>
              <w:t>αυτοκάθαρση»)</w:t>
            </w:r>
            <w:r w:rsidRPr="00535D45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 xml:space="preserve">[] Ναι [] Όχι 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</w:tc>
      </w:tr>
      <w:tr w:rsidR="00B64B6E" w:rsidRPr="00A82E19" w:rsidTr="00260F27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b/>
                <w:sz w:val="22"/>
                <w:szCs w:val="22"/>
              </w:rPr>
              <w:t>Εάν ναι,</w:t>
            </w:r>
            <w:r w:rsidRPr="00535D45"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</w:tbl>
    <w:p w:rsidR="00B64B6E" w:rsidRPr="00A82E19" w:rsidRDefault="00B64B6E" w:rsidP="00B64B6E">
      <w:pPr>
        <w:pageBreakBefore/>
        <w:jc w:val="center"/>
        <w:rPr>
          <w:rFonts w:ascii="Arial" w:hAnsi="Arial" w:cs="Arial"/>
          <w:b/>
          <w:i/>
          <w:sz w:val="22"/>
          <w:szCs w:val="22"/>
        </w:rPr>
      </w:pPr>
      <w:r w:rsidRPr="00535D45">
        <w:rPr>
          <w:rFonts w:ascii="Arial" w:hAnsi="Arial" w:cs="Arial"/>
          <w:b/>
          <w:bCs/>
          <w:sz w:val="22"/>
          <w:szCs w:val="22"/>
        </w:rPr>
        <w:lastRenderedPageBreak/>
        <w:t>Β: Λόγοι που σχετίζονται με την καταβολή φόρων ή εισφορών κοινωνικής ασφάλισης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B64B6E" w:rsidRPr="00A82E19" w:rsidTr="00260F27">
        <w:trPr>
          <w:gridAfter w:val="1"/>
          <w:wAfter w:w="9" w:type="dxa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  <w:b/>
                <w:i/>
              </w:rPr>
            </w:pPr>
            <w:r w:rsidRPr="00535D45">
              <w:rPr>
                <w:rFonts w:ascii="Arial" w:hAnsi="Arial" w:cs="Arial"/>
                <w:b/>
                <w:i/>
                <w:sz w:val="22"/>
                <w:szCs w:val="22"/>
              </w:rPr>
              <w:t>Πληρωμή φόρων ή εισφορών κοινωνικής ασφάλισης: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B64B6E" w:rsidRPr="00A82E19" w:rsidTr="00260F2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 xml:space="preserve">Ο οικονομικός φορέας έχει εκπληρώσει όλες </w:t>
            </w:r>
            <w:r w:rsidRPr="00535D45">
              <w:rPr>
                <w:rFonts w:ascii="Arial" w:hAnsi="Arial" w:cs="Arial"/>
                <w:b/>
                <w:sz w:val="22"/>
                <w:szCs w:val="22"/>
              </w:rPr>
              <w:t>τις υποχρεώσεις του όσον αφορά την πληρωμή φόρων ή εισφορών κοινωνικής ασφάλισης</w:t>
            </w:r>
            <w:r w:rsidRPr="00535D45">
              <w:rPr>
                <w:rFonts w:ascii="Arial" w:hAnsi="Arial" w:cs="Arial"/>
                <w:sz w:val="22"/>
                <w:szCs w:val="22"/>
              </w:rPr>
              <w:t xml:space="preserve"> (κύριας και επικουρικής) στην Ελλάδα και στη χώρα στην οποία είναι τυχόν εγκατεστημένος 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 xml:space="preserve">[] Ναι [] Όχι </w:t>
            </w:r>
          </w:p>
        </w:tc>
      </w:tr>
    </w:tbl>
    <w:p w:rsidR="00B64B6E" w:rsidRPr="00A82E19" w:rsidRDefault="00B64B6E" w:rsidP="00B64B6E">
      <w:pPr>
        <w:jc w:val="center"/>
        <w:rPr>
          <w:rFonts w:ascii="Arial" w:hAnsi="Arial" w:cs="Arial"/>
          <w:b/>
          <w:smallCaps/>
          <w:kern w:val="1"/>
          <w:sz w:val="22"/>
          <w:szCs w:val="22"/>
          <w:lang w:eastAsia="zh-CN"/>
        </w:rPr>
      </w:pPr>
    </w:p>
    <w:p w:rsidR="00B64B6E" w:rsidRPr="00A82E19" w:rsidRDefault="00B64B6E" w:rsidP="00B64B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5D45">
        <w:rPr>
          <w:rFonts w:ascii="Arial" w:hAnsi="Arial" w:cs="Arial"/>
          <w:b/>
          <w:bCs/>
          <w:sz w:val="22"/>
          <w:szCs w:val="22"/>
        </w:rPr>
        <w:t>Γ: Λόγοι που σχετίζονται με αφερεγγυότητα, σύγκρουση συμφερόντων ή επαγγελματικό παράπτωμα</w:t>
      </w:r>
    </w:p>
    <w:p w:rsidR="00B64B6E" w:rsidRPr="00A82E19" w:rsidRDefault="00B64B6E" w:rsidP="00B64B6E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64B6E" w:rsidRPr="00A82E19" w:rsidTr="00260F2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  <w:b/>
                <w:i/>
              </w:rPr>
            </w:pPr>
            <w:r w:rsidRPr="00535D45">
              <w:rPr>
                <w:rFonts w:ascii="Arial" w:hAnsi="Arial" w:cs="Arial"/>
                <w:b/>
                <w:i/>
                <w:sz w:val="22"/>
                <w:szCs w:val="22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B64B6E" w:rsidRPr="00A82E19" w:rsidTr="00260F27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Ο οικονομικός φορέας έχει,</w:t>
            </w:r>
            <w:r w:rsidRPr="00535D45">
              <w:rPr>
                <w:rFonts w:ascii="Arial" w:hAnsi="Arial" w:cs="Arial"/>
                <w:b/>
                <w:sz w:val="22"/>
                <w:szCs w:val="22"/>
              </w:rPr>
              <w:t xml:space="preserve"> εν γνώσει του</w:t>
            </w:r>
            <w:r w:rsidRPr="00535D45">
              <w:rPr>
                <w:rFonts w:ascii="Arial" w:hAnsi="Arial" w:cs="Arial"/>
                <w:sz w:val="22"/>
                <w:szCs w:val="22"/>
              </w:rPr>
              <w:t xml:space="preserve">, αθετήσει </w:t>
            </w:r>
            <w:r w:rsidRPr="00535D45">
              <w:rPr>
                <w:rFonts w:ascii="Arial" w:hAnsi="Arial" w:cs="Arial"/>
                <w:b/>
                <w:sz w:val="22"/>
                <w:szCs w:val="22"/>
              </w:rPr>
              <w:t xml:space="preserve">τις υποχρεώσεις του </w:t>
            </w:r>
            <w:r w:rsidRPr="00535D45">
              <w:rPr>
                <w:rFonts w:ascii="Arial" w:hAnsi="Arial" w:cs="Arial"/>
                <w:sz w:val="22"/>
                <w:szCs w:val="22"/>
              </w:rPr>
              <w:t xml:space="preserve">στους τομείς του </w:t>
            </w:r>
            <w:r w:rsidRPr="00535D45">
              <w:rPr>
                <w:rFonts w:ascii="Arial" w:hAnsi="Arial" w:cs="Arial"/>
                <w:b/>
                <w:sz w:val="22"/>
                <w:szCs w:val="22"/>
              </w:rPr>
              <w:t xml:space="preserve">περιβαλλοντικού, κοινωνικού και εργατικού δικαίου, </w:t>
            </w:r>
            <w:r w:rsidRPr="00535D45">
              <w:rPr>
                <w:rFonts w:ascii="Arial" w:hAnsi="Arial" w:cs="Arial"/>
                <w:sz w:val="22"/>
                <w:szCs w:val="22"/>
              </w:rPr>
              <w:t>όπως αυτές αναφέρονται στην παρ. 2 του άρθρου 18 του ν 4412/16;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</w:tc>
      </w:tr>
      <w:tr w:rsidR="00B64B6E" w:rsidRPr="00A82E19" w:rsidTr="00260F27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  <w:b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535D45">
              <w:rPr>
                <w:rFonts w:ascii="Arial" w:hAnsi="Arial" w:cs="Arial"/>
                <w:sz w:val="22"/>
                <w:szCs w:val="22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64B6E" w:rsidRPr="00A82E19" w:rsidRDefault="00B64B6E" w:rsidP="00260F27">
            <w:pPr>
              <w:rPr>
                <w:rFonts w:ascii="Arial" w:hAnsi="Arial" w:cs="Arial"/>
                <w:b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b/>
                <w:sz w:val="22"/>
                <w:szCs w:val="22"/>
              </w:rPr>
              <w:t>Εάν το έχει πράξει,</w:t>
            </w:r>
            <w:r w:rsidRPr="00535D45"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 […….............]</w:t>
            </w:r>
          </w:p>
        </w:tc>
      </w:tr>
      <w:tr w:rsidR="00B64B6E" w:rsidRPr="00A82E19" w:rsidTr="00260F2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Βρίσκεται ο οικονομικός φορέας σε οποιαδήποτε από τις ακόλουθες καταστάσεις: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 xml:space="preserve">α) πτώχευση, ή 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β) διαδικασία εξυγίανσης, ή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γ) ειδική εκκαθάριση, ή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δ) αναγκαστική διαχείριση από εκκαθαριστή ή από το δικαστήριο, ή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 xml:space="preserve">ε) έχει υπαχθεί σε διαδικασία πτωχευτικού συμβιβασμού, ή </w:t>
            </w:r>
          </w:p>
          <w:p w:rsidR="00B64B6E" w:rsidRPr="00A82E19" w:rsidRDefault="00B64B6E" w:rsidP="00260F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35D45">
              <w:rPr>
                <w:rFonts w:ascii="Arial" w:hAnsi="Arial" w:cs="Arial"/>
                <w:sz w:val="22"/>
                <w:szCs w:val="22"/>
              </w:rPr>
              <w:t>στ</w:t>
            </w:r>
            <w:proofErr w:type="spellEnd"/>
            <w:r w:rsidRPr="00535D45">
              <w:rPr>
                <w:rFonts w:ascii="Arial" w:hAnsi="Arial" w:cs="Arial"/>
                <w:sz w:val="22"/>
                <w:szCs w:val="22"/>
              </w:rPr>
              <w:t xml:space="preserve">) αναστολή επιχειρηματικών δραστηριοτήτων, ή 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color w:val="000000"/>
                <w:sz w:val="22"/>
                <w:szCs w:val="22"/>
              </w:rPr>
              <w:t xml:space="preserve">ζ) σε οποιαδήποτε ανάλογη κατάσταση </w:t>
            </w:r>
            <w:proofErr w:type="spellStart"/>
            <w:r w:rsidRPr="00535D45">
              <w:rPr>
                <w:rFonts w:ascii="Arial" w:hAnsi="Arial" w:cs="Arial"/>
                <w:color w:val="000000"/>
                <w:sz w:val="22"/>
                <w:szCs w:val="22"/>
              </w:rPr>
              <w:t>προκύπτουσα</w:t>
            </w:r>
            <w:proofErr w:type="spellEnd"/>
            <w:r w:rsidRPr="00535D45">
              <w:rPr>
                <w:rFonts w:ascii="Arial" w:hAnsi="Arial" w:cs="Arial"/>
                <w:color w:val="000000"/>
                <w:sz w:val="22"/>
                <w:szCs w:val="22"/>
              </w:rPr>
              <w:t xml:space="preserve"> από παρόμοια διαδικασία προβλεπόμενη σε εθνικές διατάξεις νόμου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Εάν ναι: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- Παραθέστε λεπτομερή στοιχεία: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</w:t>
            </w:r>
            <w:proofErr w:type="spellStart"/>
            <w:r w:rsidRPr="00535D45">
              <w:rPr>
                <w:rFonts w:ascii="Arial" w:hAnsi="Arial" w:cs="Arial"/>
                <w:sz w:val="22"/>
                <w:szCs w:val="22"/>
              </w:rPr>
              <w:t>αυτές</w:t>
            </w:r>
            <w:proofErr w:type="spellEnd"/>
            <w:r w:rsidRPr="00535D45">
              <w:rPr>
                <w:rFonts w:ascii="Arial" w:hAnsi="Arial" w:cs="Arial"/>
                <w:sz w:val="22"/>
                <w:szCs w:val="22"/>
              </w:rPr>
              <w:t xml:space="preserve"> τις περιστάσεις (παρ. 5 άρθρου 73, ν 4412/2016)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lastRenderedPageBreak/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snapToGrid w:val="0"/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lastRenderedPageBreak/>
              <w:t>[] Ναι [] Όχι</w:t>
            </w:r>
          </w:p>
          <w:p w:rsidR="00B64B6E" w:rsidRPr="00A82E19" w:rsidRDefault="00B64B6E" w:rsidP="00260F27">
            <w:pPr>
              <w:snapToGrid w:val="0"/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snapToGrid w:val="0"/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snapToGrid w:val="0"/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snapToGrid w:val="0"/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snapToGrid w:val="0"/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snapToGrid w:val="0"/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snapToGrid w:val="0"/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snapToGrid w:val="0"/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snapToGrid w:val="0"/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snapToGrid w:val="0"/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snapToGrid w:val="0"/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-[.......................]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-[.......................]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  <w:i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  <w:i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  <w:i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i/>
                <w:sz w:val="22"/>
                <w:szCs w:val="22"/>
              </w:rPr>
              <w:lastRenderedPageBreak/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64B6E" w:rsidRPr="00A82E19" w:rsidTr="00260F27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  <w:b/>
              </w:rPr>
            </w:pPr>
            <w:r w:rsidRPr="00535D45">
              <w:rPr>
                <w:rStyle w:val="NormalBoldChar"/>
                <w:rFonts w:ascii="Arial" w:eastAsia="Calibri" w:hAnsi="Arial" w:cs="Arial"/>
                <w:sz w:val="22"/>
                <w:szCs w:val="22"/>
              </w:rPr>
              <w:lastRenderedPageBreak/>
              <w:t xml:space="preserve">Έχει διαπράξει ο </w:t>
            </w:r>
            <w:r w:rsidRPr="00535D45">
              <w:rPr>
                <w:rFonts w:ascii="Arial" w:hAnsi="Arial" w:cs="Arial"/>
                <w:sz w:val="22"/>
                <w:szCs w:val="22"/>
              </w:rPr>
              <w:t xml:space="preserve">οικονομικός φορέας </w:t>
            </w:r>
            <w:r w:rsidRPr="00535D45">
              <w:rPr>
                <w:rFonts w:ascii="Arial" w:hAnsi="Arial" w:cs="Arial"/>
                <w:b/>
                <w:sz w:val="22"/>
                <w:szCs w:val="22"/>
              </w:rPr>
              <w:t>σοβαρό επαγγελματικό παράπτωμα;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535D45"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[.......................]</w:t>
            </w:r>
          </w:p>
        </w:tc>
      </w:tr>
      <w:tr w:rsidR="00B64B6E" w:rsidRPr="00A82E19" w:rsidTr="00260F27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535D45">
              <w:rPr>
                <w:rFonts w:ascii="Arial" w:hAnsi="Arial" w:cs="Arial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B64B6E" w:rsidRPr="00A82E19" w:rsidRDefault="00B64B6E" w:rsidP="00260F27">
            <w:pPr>
              <w:rPr>
                <w:rFonts w:ascii="Arial" w:hAnsi="Arial" w:cs="Arial"/>
                <w:b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b/>
                <w:sz w:val="22"/>
                <w:szCs w:val="22"/>
              </w:rPr>
              <w:t>Εάν το έχει πράξει,</w:t>
            </w:r>
            <w:r w:rsidRPr="00535D45"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 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[..........……]</w:t>
            </w:r>
          </w:p>
        </w:tc>
      </w:tr>
      <w:tr w:rsidR="00B64B6E" w:rsidRPr="00A82E19" w:rsidTr="00260F27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  <w:b/>
              </w:rPr>
            </w:pPr>
            <w:r w:rsidRPr="00535D45">
              <w:rPr>
                <w:rStyle w:val="NormalBoldChar"/>
                <w:rFonts w:ascii="Arial" w:eastAsia="Calibri" w:hAnsi="Arial" w:cs="Arial"/>
                <w:sz w:val="22"/>
                <w:szCs w:val="22"/>
              </w:rPr>
              <w:t>Έχει συνάψει</w:t>
            </w:r>
            <w:r w:rsidRPr="00535D45">
              <w:rPr>
                <w:rFonts w:ascii="Arial" w:hAnsi="Arial" w:cs="Arial"/>
                <w:sz w:val="22"/>
                <w:szCs w:val="22"/>
              </w:rPr>
              <w:t xml:space="preserve"> ο οικονομικός φορέας </w:t>
            </w:r>
            <w:r w:rsidRPr="00535D45">
              <w:rPr>
                <w:rFonts w:ascii="Arial" w:hAnsi="Arial" w:cs="Arial"/>
                <w:b/>
                <w:sz w:val="22"/>
                <w:szCs w:val="22"/>
              </w:rPr>
              <w:t>συμφωνίες</w:t>
            </w:r>
            <w:r w:rsidRPr="00535D45">
              <w:rPr>
                <w:rFonts w:ascii="Arial" w:hAnsi="Arial" w:cs="Arial"/>
                <w:sz w:val="22"/>
                <w:szCs w:val="22"/>
              </w:rPr>
              <w:t xml:space="preserve"> με άλλους οικονομικούς φορείς </w:t>
            </w:r>
            <w:r w:rsidRPr="00535D45">
              <w:rPr>
                <w:rFonts w:ascii="Arial" w:hAnsi="Arial" w:cs="Arial"/>
                <w:b/>
                <w:sz w:val="22"/>
                <w:szCs w:val="22"/>
              </w:rPr>
              <w:t>με σκοπό τη στρέβλωση του ανταγωνισμού</w:t>
            </w:r>
            <w:r w:rsidRPr="00535D45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535D45"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[…...........]</w:t>
            </w:r>
          </w:p>
        </w:tc>
      </w:tr>
      <w:tr w:rsidR="00B64B6E" w:rsidRPr="00A82E19" w:rsidTr="00260F27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535D45">
              <w:rPr>
                <w:rFonts w:ascii="Arial" w:hAnsi="Arial" w:cs="Arial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B64B6E" w:rsidRPr="00A82E19" w:rsidRDefault="00B64B6E" w:rsidP="00260F27">
            <w:pPr>
              <w:rPr>
                <w:rFonts w:ascii="Arial" w:hAnsi="Arial" w:cs="Arial"/>
                <w:b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b/>
                <w:sz w:val="22"/>
                <w:szCs w:val="22"/>
              </w:rPr>
              <w:t>Εάν το έχει πράξει,</w:t>
            </w:r>
            <w:r w:rsidRPr="00535D45"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B64B6E" w:rsidRPr="00A82E19" w:rsidTr="00260F27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  <w:b/>
              </w:rPr>
            </w:pPr>
            <w:r w:rsidRPr="00535D45">
              <w:rPr>
                <w:rStyle w:val="NormalBoldChar"/>
                <w:rFonts w:ascii="Arial" w:eastAsia="Calibri" w:hAnsi="Arial" w:cs="Arial"/>
                <w:sz w:val="22"/>
                <w:szCs w:val="22"/>
              </w:rPr>
              <w:t xml:space="preserve">Γνωρίζει ο οικονομικός φορέας την ύπαρξη τυχόν </w:t>
            </w:r>
            <w:r w:rsidRPr="00535D45">
              <w:rPr>
                <w:rFonts w:ascii="Arial" w:hAnsi="Arial" w:cs="Arial"/>
                <w:b/>
                <w:sz w:val="22"/>
                <w:szCs w:val="22"/>
              </w:rPr>
              <w:t>σύγκρουσης συμφερόντων</w:t>
            </w:r>
            <w:r w:rsidRPr="00535D45">
              <w:rPr>
                <w:rStyle w:val="a6"/>
                <w:rFonts w:ascii="Arial" w:hAnsi="Arial" w:cs="Arial"/>
                <w:sz w:val="22"/>
                <w:szCs w:val="22"/>
              </w:rPr>
              <w:t xml:space="preserve"> (άρθρο 24 ν 4412/2016)</w:t>
            </w:r>
            <w:r w:rsidRPr="00535D45">
              <w:rPr>
                <w:rFonts w:ascii="Arial" w:hAnsi="Arial" w:cs="Arial"/>
                <w:sz w:val="22"/>
                <w:szCs w:val="22"/>
              </w:rPr>
              <w:t xml:space="preserve"> λόγω της συμμετοχής του στη διαδικασία ανάθεσης της σύμβασης;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535D45"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[.........…]</w:t>
            </w:r>
          </w:p>
        </w:tc>
      </w:tr>
      <w:tr w:rsidR="00B64B6E" w:rsidRPr="00A82E19" w:rsidTr="00260F27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  <w:b/>
              </w:rPr>
            </w:pPr>
            <w:r w:rsidRPr="00535D45">
              <w:rPr>
                <w:rStyle w:val="NormalBoldChar"/>
                <w:rFonts w:ascii="Arial" w:eastAsia="Calibri" w:hAnsi="Arial" w:cs="Arial"/>
                <w:sz w:val="22"/>
                <w:szCs w:val="22"/>
              </w:rPr>
              <w:t xml:space="preserve">Έχει παράσχει ο οικονομικός φορέας ή </w:t>
            </w:r>
            <w:r w:rsidRPr="00535D45">
              <w:rPr>
                <w:rFonts w:ascii="Arial" w:hAnsi="Arial" w:cs="Arial"/>
                <w:sz w:val="22"/>
                <w:szCs w:val="22"/>
              </w:rPr>
              <w:t xml:space="preserve">επιχείρηση συνδεδεμένη με αυτόν </w:t>
            </w:r>
            <w:r w:rsidRPr="00535D45">
              <w:rPr>
                <w:rFonts w:ascii="Arial" w:hAnsi="Arial" w:cs="Arial"/>
                <w:b/>
                <w:sz w:val="22"/>
                <w:szCs w:val="22"/>
              </w:rPr>
              <w:t>συμβουλές</w:t>
            </w:r>
            <w:r w:rsidRPr="00535D45">
              <w:rPr>
                <w:rFonts w:ascii="Arial" w:hAnsi="Arial" w:cs="Arial"/>
                <w:sz w:val="22"/>
                <w:szCs w:val="22"/>
              </w:rPr>
              <w:t xml:space="preserve"> στην αναθέτουσα αρχή ή στον αναθέτοντα φορέα ή έχει με άλλο τρόπο </w:t>
            </w:r>
            <w:r w:rsidRPr="00535D45">
              <w:rPr>
                <w:rFonts w:ascii="Arial" w:hAnsi="Arial" w:cs="Arial"/>
                <w:b/>
                <w:sz w:val="22"/>
                <w:szCs w:val="22"/>
              </w:rPr>
              <w:t>αναμειχθεί στην προετοιμασία</w:t>
            </w:r>
            <w:r w:rsidRPr="00535D45">
              <w:rPr>
                <w:rFonts w:ascii="Arial" w:hAnsi="Arial" w:cs="Arial"/>
                <w:sz w:val="22"/>
                <w:szCs w:val="22"/>
              </w:rPr>
              <w:t xml:space="preserve"> της διαδικασίας σύναψης της σύμβασης (άρθρο 48 ν 4412/2016);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535D45"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[...................…]</w:t>
            </w:r>
          </w:p>
        </w:tc>
      </w:tr>
      <w:tr w:rsidR="00B64B6E" w:rsidRPr="00A82E19" w:rsidTr="00260F27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  <w:b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b/>
                <w:sz w:val="22"/>
                <w:szCs w:val="22"/>
              </w:rPr>
              <w:lastRenderedPageBreak/>
              <w:t>Εάν ναι</w:t>
            </w:r>
            <w:r w:rsidRPr="00535D45"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lastRenderedPageBreak/>
              <w:t>[] Ναι [] Όχι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[….................]</w:t>
            </w:r>
          </w:p>
        </w:tc>
      </w:tr>
      <w:tr w:rsidR="00B64B6E" w:rsidRPr="00A82E19" w:rsidTr="00260F27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 w:rsidRPr="00535D45">
              <w:rPr>
                <w:rFonts w:ascii="Arial" w:hAnsi="Arial" w:cs="Arial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B64B6E" w:rsidRPr="00A82E19" w:rsidRDefault="00B64B6E" w:rsidP="00260F27">
            <w:pPr>
              <w:rPr>
                <w:rFonts w:ascii="Arial" w:hAnsi="Arial" w:cs="Arial"/>
                <w:b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b/>
                <w:sz w:val="22"/>
                <w:szCs w:val="22"/>
              </w:rPr>
              <w:t>Εάν το έχει πράξει,</w:t>
            </w:r>
            <w:r w:rsidRPr="00535D45"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B64B6E" w:rsidRPr="00A82E19" w:rsidTr="00260F2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Μπορεί ο οικονομικός φορέας να επιβεβαιώσει ότι: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β) δεν έχει αποκρύψει τις πληροφορίες αυτές,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</w:tc>
      </w:tr>
    </w:tbl>
    <w:p w:rsidR="00B64B6E" w:rsidRPr="00A82E19" w:rsidRDefault="00B64B6E" w:rsidP="00B64B6E">
      <w:pPr>
        <w:pStyle w:val="-HTML"/>
        <w:rPr>
          <w:rFonts w:ascii="Arial" w:hAnsi="Arial" w:cs="Arial"/>
          <w:sz w:val="22"/>
          <w:szCs w:val="22"/>
        </w:rPr>
      </w:pPr>
    </w:p>
    <w:p w:rsidR="00B64B6E" w:rsidRPr="00A82E19" w:rsidRDefault="00B64B6E" w:rsidP="00B64B6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35D45">
        <w:rPr>
          <w:rFonts w:ascii="Arial" w:hAnsi="Arial" w:cs="Arial"/>
          <w:b/>
          <w:bCs/>
          <w:sz w:val="22"/>
          <w:szCs w:val="22"/>
          <w:u w:val="single"/>
        </w:rPr>
        <w:t>Μέρος I</w:t>
      </w:r>
      <w:r w:rsidRPr="00535D45">
        <w:rPr>
          <w:rFonts w:ascii="Arial" w:hAnsi="Arial" w:cs="Arial"/>
          <w:b/>
          <w:bCs/>
          <w:sz w:val="22"/>
          <w:szCs w:val="22"/>
          <w:u w:val="single"/>
          <w:lang w:val="en-US"/>
        </w:rPr>
        <w:t>V</w:t>
      </w:r>
      <w:r w:rsidRPr="00535D45">
        <w:rPr>
          <w:rFonts w:ascii="Arial" w:hAnsi="Arial" w:cs="Arial"/>
          <w:b/>
          <w:bCs/>
          <w:sz w:val="22"/>
          <w:szCs w:val="22"/>
          <w:u w:val="single"/>
        </w:rPr>
        <w:t>: Κριτήρια επιλογής</w:t>
      </w:r>
    </w:p>
    <w:p w:rsidR="00B64B6E" w:rsidRPr="00A82E19" w:rsidRDefault="00B64B6E" w:rsidP="00B64B6E">
      <w:pPr>
        <w:pStyle w:val="-HTML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64B6E" w:rsidRPr="00A82E19" w:rsidRDefault="00B64B6E" w:rsidP="00B64B6E">
      <w:pPr>
        <w:pStyle w:val="-HTML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35D45">
        <w:rPr>
          <w:rFonts w:ascii="Arial" w:hAnsi="Arial" w:cs="Arial"/>
          <w:b/>
          <w:bCs/>
          <w:color w:val="000000"/>
          <w:sz w:val="22"/>
          <w:szCs w:val="22"/>
        </w:rPr>
        <w:t>Α: Καταλληλότητα</w:t>
      </w:r>
    </w:p>
    <w:p w:rsidR="00B64B6E" w:rsidRPr="00A82E19" w:rsidRDefault="00B64B6E" w:rsidP="00B64B6E">
      <w:pPr>
        <w:pStyle w:val="-HTML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B64B6E" w:rsidRPr="00A82E19" w:rsidTr="00260F2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  <w:b/>
                <w:i/>
              </w:rPr>
            </w:pPr>
            <w:r w:rsidRPr="00535D45">
              <w:rPr>
                <w:rFonts w:ascii="Arial" w:hAnsi="Arial" w:cs="Arial"/>
                <w:b/>
                <w:i/>
                <w:sz w:val="22"/>
                <w:szCs w:val="22"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b/>
                <w:i/>
                <w:sz w:val="22"/>
                <w:szCs w:val="22"/>
              </w:rPr>
              <w:t>Απάντηση</w:t>
            </w:r>
          </w:p>
        </w:tc>
      </w:tr>
      <w:tr w:rsidR="00B64B6E" w:rsidRPr="00A82E19" w:rsidTr="00260F2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b/>
                <w:sz w:val="22"/>
                <w:szCs w:val="22"/>
              </w:rPr>
              <w:t>Ο οικονομικός φορέας είναι εγγεγραμμένος στα σχετικά επαγγελματικά ή εμπορικά μητρώα</w:t>
            </w:r>
            <w:r w:rsidRPr="00535D45">
              <w:rPr>
                <w:rFonts w:ascii="Arial" w:hAnsi="Arial" w:cs="Arial"/>
                <w:sz w:val="22"/>
                <w:szCs w:val="22"/>
              </w:rPr>
              <w:t xml:space="preserve"> που τηρούνται στην Ελλάδα ή στο κράτος μέλος εγκατάστασής του; </w:t>
            </w:r>
          </w:p>
          <w:p w:rsidR="00B64B6E" w:rsidRPr="00A82E19" w:rsidRDefault="00B64B6E" w:rsidP="00260F27">
            <w:pPr>
              <w:rPr>
                <w:rFonts w:ascii="Arial" w:hAnsi="Arial" w:cs="Arial"/>
                <w:i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6E" w:rsidRPr="00A82E19" w:rsidRDefault="00B64B6E" w:rsidP="00260F27">
            <w:pPr>
              <w:rPr>
                <w:rFonts w:ascii="Arial" w:hAnsi="Arial" w:cs="Arial"/>
                <w:i/>
              </w:rPr>
            </w:pPr>
            <w:r w:rsidRPr="00535D45">
              <w:rPr>
                <w:rFonts w:ascii="Arial" w:hAnsi="Arial" w:cs="Arial"/>
                <w:sz w:val="22"/>
                <w:szCs w:val="22"/>
              </w:rPr>
              <w:t>[…]</w:t>
            </w:r>
          </w:p>
          <w:p w:rsidR="00B64B6E" w:rsidRPr="00A82E19" w:rsidRDefault="00B64B6E" w:rsidP="00260F27">
            <w:pPr>
              <w:rPr>
                <w:rFonts w:ascii="Arial" w:hAnsi="Arial" w:cs="Arial"/>
                <w:i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  <w:i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  <w:i/>
              </w:rPr>
            </w:pPr>
          </w:p>
          <w:p w:rsidR="00B64B6E" w:rsidRPr="00A82E19" w:rsidRDefault="00B64B6E" w:rsidP="00260F27">
            <w:pPr>
              <w:rPr>
                <w:rFonts w:ascii="Arial" w:hAnsi="Arial" w:cs="Arial"/>
                <w:i/>
              </w:rPr>
            </w:pPr>
            <w:r w:rsidRPr="00535D45">
              <w:rPr>
                <w:rFonts w:ascii="Arial" w:hAnsi="Arial" w:cs="Arial"/>
                <w:i/>
                <w:sz w:val="22"/>
                <w:szCs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64B6E" w:rsidRPr="00A82E19" w:rsidRDefault="00B64B6E" w:rsidP="00260F27">
            <w:pPr>
              <w:rPr>
                <w:rFonts w:ascii="Arial" w:hAnsi="Arial" w:cs="Arial"/>
              </w:rPr>
            </w:pPr>
            <w:r w:rsidRPr="00535D45">
              <w:rPr>
                <w:rFonts w:ascii="Arial" w:hAnsi="Arial" w:cs="Arial"/>
                <w:i/>
                <w:sz w:val="22"/>
                <w:szCs w:val="22"/>
              </w:rPr>
              <w:t>[……][……][……]</w:t>
            </w:r>
          </w:p>
        </w:tc>
      </w:tr>
    </w:tbl>
    <w:p w:rsidR="00B64B6E" w:rsidRPr="00A82E19" w:rsidRDefault="00B64B6E" w:rsidP="00B64B6E">
      <w:pPr>
        <w:pStyle w:val="-HTML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64B6E" w:rsidRPr="00A82E19" w:rsidRDefault="00B64B6E" w:rsidP="00B64B6E">
      <w:pPr>
        <w:pStyle w:val="ChapterTitle"/>
        <w:rPr>
          <w:rFonts w:ascii="Arial" w:hAnsi="Arial" w:cs="Arial"/>
          <w:i/>
        </w:rPr>
      </w:pPr>
      <w:r w:rsidRPr="00535D45">
        <w:rPr>
          <w:rFonts w:ascii="Arial" w:hAnsi="Arial" w:cs="Arial"/>
          <w:bCs/>
        </w:rPr>
        <w:t>Μέρος V: Τελικές δηλώσεις</w:t>
      </w:r>
    </w:p>
    <w:p w:rsidR="00B64B6E" w:rsidRPr="00A82E19" w:rsidRDefault="00B64B6E" w:rsidP="00B64B6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35D45">
        <w:rPr>
          <w:rFonts w:ascii="Arial" w:hAnsi="Arial" w:cs="Arial"/>
          <w:i/>
          <w:sz w:val="22"/>
          <w:szCs w:val="22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B64B6E" w:rsidRPr="00A82E19" w:rsidRDefault="00B64B6E" w:rsidP="00B64B6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35D45">
        <w:rPr>
          <w:rFonts w:ascii="Arial" w:hAnsi="Arial" w:cs="Arial"/>
          <w:i/>
          <w:sz w:val="22"/>
          <w:szCs w:val="22"/>
        </w:rPr>
        <w:lastRenderedPageBreak/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535D45">
        <w:rPr>
          <w:rStyle w:val="a7"/>
          <w:rFonts w:ascii="Arial" w:hAnsi="Arial" w:cs="Arial"/>
          <w:sz w:val="22"/>
          <w:szCs w:val="22"/>
        </w:rPr>
        <w:endnoteReference w:id="1"/>
      </w:r>
      <w:r w:rsidRPr="00535D45">
        <w:rPr>
          <w:rFonts w:ascii="Arial" w:hAnsi="Arial" w:cs="Arial"/>
          <w:i/>
          <w:sz w:val="22"/>
          <w:szCs w:val="22"/>
        </w:rPr>
        <w:t>, εκτός εάν :</w:t>
      </w:r>
    </w:p>
    <w:p w:rsidR="00B64B6E" w:rsidRPr="00A82E19" w:rsidRDefault="00B64B6E" w:rsidP="00B64B6E">
      <w:pPr>
        <w:spacing w:line="360" w:lineRule="auto"/>
        <w:jc w:val="both"/>
        <w:rPr>
          <w:rStyle w:val="a6"/>
          <w:rFonts w:ascii="Arial" w:hAnsi="Arial" w:cs="Arial"/>
          <w:i/>
          <w:sz w:val="22"/>
          <w:szCs w:val="22"/>
        </w:rPr>
      </w:pPr>
      <w:r w:rsidRPr="00535D45">
        <w:rPr>
          <w:rFonts w:ascii="Arial" w:hAnsi="Arial" w:cs="Arial"/>
          <w:i/>
          <w:sz w:val="22"/>
          <w:szCs w:val="22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535D45">
        <w:rPr>
          <w:rStyle w:val="a6"/>
          <w:rFonts w:ascii="Arial" w:hAnsi="Arial" w:cs="Arial"/>
          <w:sz w:val="22"/>
          <w:szCs w:val="22"/>
          <w:vertAlign w:val="superscript"/>
        </w:rPr>
        <w:endnoteReference w:id="2"/>
      </w:r>
      <w:r w:rsidRPr="00535D45">
        <w:rPr>
          <w:rStyle w:val="a6"/>
          <w:rFonts w:ascii="Arial" w:hAnsi="Arial" w:cs="Arial"/>
          <w:i/>
          <w:sz w:val="22"/>
          <w:szCs w:val="22"/>
        </w:rPr>
        <w:t>.</w:t>
      </w:r>
    </w:p>
    <w:p w:rsidR="00B64B6E" w:rsidRPr="00A82E19" w:rsidRDefault="00B64B6E" w:rsidP="00B64B6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35D45">
        <w:rPr>
          <w:rStyle w:val="a6"/>
          <w:rFonts w:ascii="Arial" w:hAnsi="Arial" w:cs="Arial"/>
          <w:i/>
          <w:sz w:val="22"/>
          <w:szCs w:val="22"/>
        </w:rPr>
        <w:t>β) η αναθέτουσα αρχή ή ο αναθέτων φορέας έχουν ήδη στην κατοχή τους τα σχετικά έγγραφα.</w:t>
      </w:r>
    </w:p>
    <w:p w:rsidR="00B64B6E" w:rsidRPr="00940B7E" w:rsidRDefault="00B64B6E" w:rsidP="00B64B6E">
      <w:pPr>
        <w:pStyle w:val="-HTML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35D45">
        <w:rPr>
          <w:rFonts w:ascii="Arial" w:hAnsi="Arial" w:cs="Arial"/>
          <w:i/>
          <w:sz w:val="22"/>
          <w:szCs w:val="22"/>
        </w:rPr>
        <w:t>Ο κάτωθι υπογεγραμμένος, δηλώνω επισήμως ότι</w:t>
      </w:r>
      <w:r>
        <w:rPr>
          <w:rFonts w:ascii="Arial" w:hAnsi="Arial" w:cs="Arial"/>
          <w:i/>
          <w:sz w:val="22"/>
          <w:szCs w:val="22"/>
        </w:rPr>
        <w:t xml:space="preserve"> η</w:t>
      </w:r>
      <w:r>
        <w:rPr>
          <w:rFonts w:ascii="Arial" w:hAnsi="Arial" w:cs="Arial"/>
          <w:sz w:val="22"/>
          <w:szCs w:val="22"/>
        </w:rPr>
        <w:t xml:space="preserve"> </w:t>
      </w:r>
      <w:r w:rsidRPr="003572A8">
        <w:rPr>
          <w:rFonts w:ascii="Arial" w:hAnsi="Arial" w:cs="Arial"/>
          <w:sz w:val="22"/>
          <w:szCs w:val="22"/>
        </w:rPr>
        <w:t xml:space="preserve">ποιότητα </w:t>
      </w:r>
      <w:r w:rsidRPr="00940B7E">
        <w:rPr>
          <w:rFonts w:ascii="Arial" w:hAnsi="Arial" w:cs="Arial"/>
          <w:i/>
          <w:sz w:val="22"/>
          <w:szCs w:val="22"/>
        </w:rPr>
        <w:t xml:space="preserve">του προσφερόμενου πετρελαίου είναι σύμφωνη με: </w:t>
      </w:r>
    </w:p>
    <w:p w:rsidR="00B64B6E" w:rsidRPr="00940B7E" w:rsidRDefault="00B64B6E" w:rsidP="00B64B6E">
      <w:pPr>
        <w:pStyle w:val="-HTML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40B7E">
        <w:rPr>
          <w:rFonts w:ascii="Arial" w:hAnsi="Arial" w:cs="Arial"/>
          <w:i/>
          <w:sz w:val="22"/>
          <w:szCs w:val="22"/>
        </w:rPr>
        <w:t>α) αυτή του πετρελαίου που παράγεται στα κρατικά διυλιστήρια και προορίζεται για κατανάλωση.</w:t>
      </w:r>
    </w:p>
    <w:p w:rsidR="00B64B6E" w:rsidRPr="00940B7E" w:rsidRDefault="00B64B6E" w:rsidP="00B64B6E">
      <w:pPr>
        <w:pStyle w:val="-HTML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40B7E">
        <w:rPr>
          <w:rFonts w:ascii="Arial" w:hAnsi="Arial" w:cs="Arial"/>
          <w:i/>
          <w:sz w:val="22"/>
          <w:szCs w:val="22"/>
        </w:rPr>
        <w:t>β) με τους όρους που θέτει το Υπουργείο Οικονομίας, Ανάπτυξη και Τουρισμού.</w:t>
      </w:r>
    </w:p>
    <w:p w:rsidR="00B64B6E" w:rsidRPr="00940B7E" w:rsidRDefault="00B64B6E" w:rsidP="00B64B6E">
      <w:pPr>
        <w:pStyle w:val="-HTML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40B7E">
        <w:rPr>
          <w:rFonts w:ascii="Arial" w:hAnsi="Arial" w:cs="Arial"/>
          <w:i/>
          <w:sz w:val="22"/>
          <w:szCs w:val="22"/>
        </w:rPr>
        <w:t>γ) τις εκάστοτε προδιαγραφές που καθορίζονται από το Γενικό Χημείο του Κράτους.</w:t>
      </w:r>
    </w:p>
    <w:p w:rsidR="00B64B6E" w:rsidRPr="00940B7E" w:rsidRDefault="00B64B6E" w:rsidP="00B64B6E">
      <w:pPr>
        <w:pStyle w:val="-HTML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40B7E">
        <w:rPr>
          <w:rFonts w:ascii="Arial" w:hAnsi="Arial" w:cs="Arial"/>
          <w:i/>
          <w:sz w:val="22"/>
          <w:szCs w:val="22"/>
        </w:rPr>
        <w:t xml:space="preserve">δ) Τις προδιαγραφές και τις μεθόδους ελέγχου της υπ’ αριθ. 467/2002 (Β΄1531) Κοινής Υπουργικής Απόφασης των Υπουργών Οικονομίας και Οικονομικών, Ανάπτυξης και Περιβάλλοντος, Χωροταξίας και Δημοσίων Έργων. </w:t>
      </w:r>
    </w:p>
    <w:p w:rsidR="00B64B6E" w:rsidRPr="00A82E19" w:rsidRDefault="00B64B6E" w:rsidP="00B64B6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35D45">
        <w:rPr>
          <w:rFonts w:ascii="Arial" w:hAnsi="Arial" w:cs="Arial"/>
          <w:i/>
          <w:sz w:val="22"/>
          <w:szCs w:val="22"/>
        </w:rPr>
        <w:t xml:space="preserve">Ο κάτωθι υπογεγραμμένος δίδω επισήμως τη συγκατάθεσή μου στο Ε.ΚΕ.Α., προκειμένου να αποκτήσει πρόσβαση σε δικαιολογητικά των πληροφοριών τις οποίες έχω υποβάλλει </w:t>
      </w:r>
      <w:proofErr w:type="spellStart"/>
      <w:r w:rsidRPr="00535D45">
        <w:rPr>
          <w:rFonts w:ascii="Arial" w:hAnsi="Arial" w:cs="Arial"/>
          <w:i/>
          <w:sz w:val="22"/>
          <w:szCs w:val="22"/>
        </w:rPr>
        <w:t>στ</w:t>
      </w:r>
      <w:proofErr w:type="spellEnd"/>
      <w:r w:rsidRPr="00535D45">
        <w:rPr>
          <w:rFonts w:ascii="Arial" w:hAnsi="Arial" w:cs="Arial"/>
          <w:i/>
          <w:sz w:val="22"/>
          <w:szCs w:val="22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του </w:t>
      </w:r>
      <w:r w:rsidRPr="00535D45">
        <w:rPr>
          <w:rFonts w:ascii="Arial" w:hAnsi="Arial" w:cs="Arial"/>
          <w:b/>
          <w:i/>
          <w:sz w:val="22"/>
          <w:szCs w:val="22"/>
        </w:rPr>
        <w:t xml:space="preserve">συνοπτικού διαγωνισμού για την προμήθεια </w:t>
      </w:r>
      <w:r w:rsidRPr="00535D45">
        <w:rPr>
          <w:rFonts w:ascii="Arial" w:eastAsiaTheme="minorHAnsi" w:hAnsi="Arial" w:cs="Arial"/>
          <w:b/>
          <w:sz w:val="22"/>
          <w:szCs w:val="22"/>
          <w:lang w:eastAsia="en-US"/>
        </w:rPr>
        <w:t>καυσίμων</w:t>
      </w:r>
      <w:r w:rsidRPr="00535D45">
        <w:rPr>
          <w:rFonts w:ascii="Arial" w:hAnsi="Arial" w:cs="Arial"/>
          <w:i/>
          <w:sz w:val="22"/>
          <w:szCs w:val="22"/>
        </w:rPr>
        <w:t xml:space="preserve"> με αριθμό διακήρυξης</w:t>
      </w:r>
      <w:r w:rsidRPr="00535D45">
        <w:rPr>
          <w:rFonts w:ascii="Arial" w:hAnsi="Arial" w:cs="Arial"/>
          <w:sz w:val="22"/>
          <w:szCs w:val="22"/>
        </w:rPr>
        <w:t xml:space="preserve"> </w:t>
      </w:r>
      <w:r w:rsidRPr="00535D4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11</w:t>
      </w:r>
      <w:r w:rsidRPr="00535D45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</w:t>
      </w:r>
      <w:r w:rsidRPr="00535D45">
        <w:rPr>
          <w:rFonts w:ascii="Arial" w:hAnsi="Arial" w:cs="Arial"/>
          <w:sz w:val="22"/>
          <w:szCs w:val="22"/>
        </w:rPr>
        <w:t>.</w:t>
      </w:r>
    </w:p>
    <w:p w:rsidR="00B64B6E" w:rsidRPr="00A82E19" w:rsidRDefault="00B64B6E" w:rsidP="00B64B6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64B6E" w:rsidRPr="00A82E19" w:rsidRDefault="00B64B6E" w:rsidP="00B64B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5D45">
        <w:rPr>
          <w:rFonts w:ascii="Arial" w:hAnsi="Arial" w:cs="Arial"/>
          <w:i/>
          <w:sz w:val="22"/>
          <w:szCs w:val="22"/>
        </w:rPr>
        <w:t>Ημερομηνία, τόπος υπογραφή(-</w:t>
      </w:r>
      <w:proofErr w:type="spellStart"/>
      <w:r w:rsidRPr="00535D45">
        <w:rPr>
          <w:rFonts w:ascii="Arial" w:hAnsi="Arial" w:cs="Arial"/>
          <w:i/>
          <w:sz w:val="22"/>
          <w:szCs w:val="22"/>
        </w:rPr>
        <w:t>ές</w:t>
      </w:r>
      <w:proofErr w:type="spellEnd"/>
      <w:r w:rsidRPr="00535D45">
        <w:rPr>
          <w:rFonts w:ascii="Arial" w:hAnsi="Arial" w:cs="Arial"/>
          <w:i/>
          <w:sz w:val="22"/>
          <w:szCs w:val="22"/>
        </w:rPr>
        <w:t xml:space="preserve">): [……]   </w:t>
      </w:r>
    </w:p>
    <w:p w:rsidR="00B64B6E" w:rsidRDefault="00B64B6E">
      <w:bookmarkStart w:id="0" w:name="_GoBack"/>
      <w:bookmarkEnd w:id="0"/>
    </w:p>
    <w:sectPr w:rsidR="00B64B6E" w:rsidSect="00F97533"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4B6E" w:rsidRDefault="00B64B6E" w:rsidP="00B64B6E">
      <w:r>
        <w:separator/>
      </w:r>
    </w:p>
  </w:endnote>
  <w:endnote w:type="continuationSeparator" w:id="0">
    <w:p w:rsidR="00B64B6E" w:rsidRDefault="00B64B6E" w:rsidP="00B64B6E">
      <w:r>
        <w:continuationSeparator/>
      </w:r>
    </w:p>
  </w:endnote>
  <w:endnote w:id="1">
    <w:p w:rsidR="00B64B6E" w:rsidRPr="002F6B21" w:rsidRDefault="00B64B6E" w:rsidP="00B64B6E">
      <w:pPr>
        <w:pStyle w:val="a8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άρθρο 1 ν. 4250/2014</w:t>
      </w:r>
    </w:p>
  </w:endnote>
  <w:endnote w:id="2">
    <w:p w:rsidR="00B64B6E" w:rsidRPr="002F6B21" w:rsidRDefault="00B64B6E" w:rsidP="00B64B6E">
      <w:pPr>
        <w:pStyle w:val="a8"/>
        <w:tabs>
          <w:tab w:val="left" w:pos="284"/>
        </w:tabs>
        <w:ind w:firstLine="0"/>
      </w:pPr>
      <w:r w:rsidRPr="00F62DFA">
        <w:rPr>
          <w:rStyle w:val="a6"/>
        </w:rPr>
        <w:endnoteRef/>
      </w:r>
      <w:r w:rsidRPr="002F6B21">
        <w:tab/>
      </w:r>
      <w:r w:rsidRPr="002F6B21">
        <w:t>Υπό την προϋπόθεση ότι ο οικονομικός φορέας έχει παράσχει τις απαραίτητες πληροφορίες (</w:t>
      </w:r>
      <w:r w:rsidRPr="002F6B21">
        <w:rPr>
          <w:i/>
        </w:rPr>
        <w:t>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 πρόσβαση.</w:t>
      </w:r>
      <w:r w:rsidRPr="002F6B21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206137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93509" w:rsidRPr="007B1A07" w:rsidRDefault="00B64B6E" w:rsidP="007B1A07">
            <w:pPr>
              <w:pStyle w:val="a3"/>
              <w:shd w:val="clear" w:color="auto" w:fill="E7E6E6" w:themeFill="background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A07">
              <w:rPr>
                <w:rFonts w:ascii="Arial" w:hAnsi="Arial" w:cs="Arial"/>
                <w:sz w:val="20"/>
                <w:szCs w:val="20"/>
              </w:rPr>
              <w:t xml:space="preserve">Σελίδα </w:t>
            </w:r>
            <w:r w:rsidRPr="007B1A0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B1A07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7B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38</w:t>
            </w:r>
            <w:r w:rsidRPr="007B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B1A07">
              <w:rPr>
                <w:rFonts w:ascii="Arial" w:hAnsi="Arial" w:cs="Arial"/>
                <w:sz w:val="20"/>
                <w:szCs w:val="20"/>
              </w:rPr>
              <w:t xml:space="preserve"> από </w:t>
            </w:r>
            <w:r w:rsidRPr="007B1A0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B1A07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7B1A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38</w:t>
            </w:r>
            <w:r w:rsidRPr="007B1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93509" w:rsidRDefault="00B64B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4B6E" w:rsidRDefault="00B64B6E" w:rsidP="00B64B6E">
      <w:r>
        <w:separator/>
      </w:r>
    </w:p>
  </w:footnote>
  <w:footnote w:type="continuationSeparator" w:id="0">
    <w:p w:rsidR="00B64B6E" w:rsidRDefault="00B64B6E" w:rsidP="00B6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B4D83BB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EB6592F"/>
    <w:multiLevelType w:val="multilevel"/>
    <w:tmpl w:val="49942018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6E"/>
    <w:rsid w:val="00B6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6B8C-F93B-4D65-A828-81CAC758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64B6E"/>
    <w:rPr>
      <w:color w:val="0000FF"/>
      <w:u w:val="single"/>
    </w:rPr>
  </w:style>
  <w:style w:type="paragraph" w:styleId="a3">
    <w:name w:val="footer"/>
    <w:basedOn w:val="a"/>
    <w:link w:val="Char"/>
    <w:uiPriority w:val="99"/>
    <w:unhideWhenUsed/>
    <w:rsid w:val="00B64B6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B64B6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List Paragraph"/>
    <w:basedOn w:val="a"/>
    <w:link w:val="Char0"/>
    <w:uiPriority w:val="99"/>
    <w:qFormat/>
    <w:rsid w:val="00B64B6E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unhideWhenUsed/>
    <w:rsid w:val="00B64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B64B6E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2">
    <w:name w:val="Σώμα κειμένου (2)_"/>
    <w:basedOn w:val="a0"/>
    <w:link w:val="20"/>
    <w:rsid w:val="00B64B6E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B64B6E"/>
    <w:pPr>
      <w:widowControl w:val="0"/>
      <w:shd w:val="clear" w:color="auto" w:fill="FFFFFF"/>
      <w:spacing w:line="274" w:lineRule="exact"/>
      <w:ind w:hanging="72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21">
    <w:name w:val="Σώμα κειμένου (2) + Έντονη γραφή"/>
    <w:basedOn w:val="2"/>
    <w:rsid w:val="00B64B6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B64B6E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5">
    <w:name w:val="Σώμα κειμένου (5)"/>
    <w:basedOn w:val="a0"/>
    <w:rsid w:val="00B64B6E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 w:eastAsia="el-GR" w:bidi="el-GR"/>
    </w:rPr>
  </w:style>
  <w:style w:type="character" w:customStyle="1" w:styleId="3">
    <w:name w:val="Σώμα κειμένου (3)"/>
    <w:basedOn w:val="a0"/>
    <w:rsid w:val="00B64B6E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6">
    <w:name w:val="Σώμα κειμένου (6)"/>
    <w:basedOn w:val="a0"/>
    <w:rsid w:val="00B64B6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30">
    <w:name w:val="Σώμα κειμένου (3) + Χωρίς έντονη γραφή;Χωρίς πλάγια γραφή"/>
    <w:basedOn w:val="a0"/>
    <w:rsid w:val="00B64B6E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22">
    <w:name w:val="Σώμα κειμένου (2) + Έντονη γραφή;Πλάγια γραφή"/>
    <w:basedOn w:val="2"/>
    <w:rsid w:val="00B64B6E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 w:bidi="el-GR"/>
    </w:rPr>
  </w:style>
  <w:style w:type="character" w:customStyle="1" w:styleId="23">
    <w:name w:val="Σώμα κειμένου (2) + Πλάγια γραφή"/>
    <w:basedOn w:val="2"/>
    <w:rsid w:val="00B64B6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 w:bidi="el-GR"/>
    </w:rPr>
  </w:style>
  <w:style w:type="character" w:customStyle="1" w:styleId="41">
    <w:name w:val="Σώμα κειμένου (4) + Χωρίς έντονη γραφή"/>
    <w:basedOn w:val="4"/>
    <w:rsid w:val="00B64B6E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paragraph" w:customStyle="1" w:styleId="40">
    <w:name w:val="Σώμα κειμένου (4)"/>
    <w:basedOn w:val="a"/>
    <w:link w:val="4"/>
    <w:rsid w:val="00B64B6E"/>
    <w:pPr>
      <w:widowControl w:val="0"/>
      <w:shd w:val="clear" w:color="auto" w:fill="FFFFFF"/>
      <w:spacing w:after="60" w:line="0" w:lineRule="atLeast"/>
    </w:pPr>
    <w:rPr>
      <w:rFonts w:ascii="Century Gothic" w:eastAsia="Century Gothic" w:hAnsi="Century Gothic" w:cs="Century Gothic"/>
      <w:b/>
      <w:bCs/>
      <w:sz w:val="19"/>
      <w:szCs w:val="19"/>
      <w:lang w:val="en-US" w:eastAsia="en-US"/>
    </w:rPr>
  </w:style>
  <w:style w:type="character" w:customStyle="1" w:styleId="a5">
    <w:name w:val="Κεφαλίδα ή υποσέλιδο"/>
    <w:basedOn w:val="a0"/>
    <w:rsid w:val="00B64B6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105">
    <w:name w:val="Κεφαλίδα ή υποσέλιδο + 10;5 στ.;Πλάγια γραφή"/>
    <w:basedOn w:val="a0"/>
    <w:rsid w:val="00B64B6E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1050">
    <w:name w:val="Κεφαλίδα ή υποσέλιδο + 10;5 στ."/>
    <w:basedOn w:val="a0"/>
    <w:rsid w:val="00B64B6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a6">
    <w:name w:val="Χαρακτήρες υποσημείωσης"/>
    <w:rsid w:val="00B64B6E"/>
  </w:style>
  <w:style w:type="character" w:customStyle="1" w:styleId="NormalBoldChar">
    <w:name w:val="NormalBold Char"/>
    <w:rsid w:val="00B64B6E"/>
    <w:rPr>
      <w:rFonts w:ascii="Times New Roman" w:eastAsia="Times New Roman" w:hAnsi="Times New Roman" w:cs="Times New Roman"/>
      <w:b/>
      <w:sz w:val="24"/>
      <w:lang w:val="el-GR"/>
    </w:rPr>
  </w:style>
  <w:style w:type="character" w:styleId="a7">
    <w:name w:val="endnote reference"/>
    <w:rsid w:val="00B64B6E"/>
    <w:rPr>
      <w:vertAlign w:val="superscript"/>
    </w:rPr>
  </w:style>
  <w:style w:type="paragraph" w:styleId="a8">
    <w:name w:val="endnote text"/>
    <w:basedOn w:val="a"/>
    <w:link w:val="Char1"/>
    <w:uiPriority w:val="99"/>
    <w:unhideWhenUsed/>
    <w:rsid w:val="00B64B6E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1">
    <w:name w:val="Κείμενο σημείωσης τέλους Char"/>
    <w:basedOn w:val="a0"/>
    <w:link w:val="a8"/>
    <w:uiPriority w:val="99"/>
    <w:rsid w:val="00B64B6E"/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paragraph" w:customStyle="1" w:styleId="ChapterTitle">
    <w:name w:val="ChapterTitle"/>
    <w:basedOn w:val="a"/>
    <w:next w:val="a"/>
    <w:rsid w:val="00B64B6E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character" w:customStyle="1" w:styleId="Char0">
    <w:name w:val="Παράγραφος λίστας Char"/>
    <w:link w:val="a4"/>
    <w:uiPriority w:val="99"/>
    <w:locked/>
    <w:rsid w:val="00B64B6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e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ithies@eke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1602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Xristoforakou B</dc:creator>
  <cp:keywords/>
  <dc:description/>
  <cp:lastModifiedBy>Xristoforakou B</cp:lastModifiedBy>
  <cp:revision>1</cp:revision>
  <dcterms:created xsi:type="dcterms:W3CDTF">2020-03-17T07:42:00Z</dcterms:created>
  <dcterms:modified xsi:type="dcterms:W3CDTF">2020-03-17T07:43:00Z</dcterms:modified>
</cp:coreProperties>
</file>